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2D8DC11C" w:rsidR="00B9155A" w:rsidRPr="003E2D7C" w:rsidRDefault="00286C65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286C65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286C65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3236274A" w:rsidR="00B97478" w:rsidRPr="003E2D7C" w:rsidRDefault="000F23AD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1B0D09D" wp14:editId="11AF7ED1">
                <wp:simplePos x="0" y="0"/>
                <wp:positionH relativeFrom="margin">
                  <wp:posOffset>575945</wp:posOffset>
                </wp:positionH>
                <wp:positionV relativeFrom="page">
                  <wp:posOffset>8097520</wp:posOffset>
                </wp:positionV>
                <wp:extent cx="4541520" cy="365760"/>
                <wp:effectExtent l="0" t="0" r="11430" b="1270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1520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9BAC2F" w14:textId="11EC0D44" w:rsidR="00943892" w:rsidRPr="00943892" w:rsidRDefault="000F23AD" w:rsidP="00943892">
                            <w:pPr>
                              <w:pStyle w:val="Sinespaciado"/>
                              <w:jc w:val="center"/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</w:pPr>
                            <w:r w:rsidRPr="000F23AD"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</w:rPr>
                              <w:t>SUPERVISION DE TRAMITES ADMINISTRATIVOS (CORREO, ODOO, PEGASO)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0D09D" id="Cuadro de texto 32" o:spid="_x0000_s1027" type="#_x0000_t202" style="position:absolute;margin-left:45.35pt;margin-top:637.6pt;width:357.6pt;height:28.8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" filled="f" stroked="f" strokeweight=".5pt">
                <v:textbox style="mso-fit-shape-to-text:t" inset="0,0,0,0">
                  <w:txbxContent>
                    <w:p w14:paraId="6A9BAC2F" w14:textId="11EC0D44" w:rsidR="00943892" w:rsidRPr="00943892" w:rsidRDefault="000F23AD" w:rsidP="00943892">
                      <w:pPr>
                        <w:pStyle w:val="Sinespaciado"/>
                        <w:jc w:val="center"/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</w:pPr>
                      <w:r w:rsidRPr="000F23AD"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</w:rPr>
                        <w:t>SUPERVISION DE TRAMITES ADMINISTRATIVOS (CORREO, ODOO, PEGASO)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97478"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14EAAC9" w14:textId="77777777" w:rsidR="00710FC9" w:rsidRPr="00710FC9" w:rsidRDefault="00710FC9" w:rsidP="00710FC9">
      <w:pPr>
        <w:pStyle w:val="Ttulo1"/>
        <w:rPr>
          <w:color w:val="auto"/>
        </w:rPr>
      </w:pPr>
      <w:r w:rsidRPr="00710FC9">
        <w:rPr>
          <w:color w:val="auto"/>
        </w:rPr>
        <w:lastRenderedPageBreak/>
        <w:t>Proceso SER-04: Supervisión de Trámites Administrativos (Correo, Odoo, Pegaso)</w:t>
      </w:r>
    </w:p>
    <w:p w14:paraId="31FAA3EF" w14:textId="77777777" w:rsidR="00710FC9" w:rsidRPr="00710FC9" w:rsidRDefault="00710FC9" w:rsidP="00710FC9">
      <w:pPr>
        <w:pStyle w:val="NormalWeb"/>
      </w:pPr>
      <w:r w:rsidRPr="00710FC9">
        <w:rPr>
          <w:rStyle w:val="Textoennegrita"/>
        </w:rPr>
        <w:t>Área responsable:</w:t>
      </w:r>
      <w:r w:rsidRPr="00710FC9">
        <w:t xml:space="preserve"> Dirección de Servicio</w:t>
      </w:r>
      <w:r w:rsidRPr="00710FC9">
        <w:br/>
      </w:r>
      <w:r w:rsidRPr="00710FC9">
        <w:rPr>
          <w:rStyle w:val="Textoennegrita"/>
        </w:rPr>
        <w:t>Responsable directo:</w:t>
      </w:r>
      <w:r w:rsidRPr="00710FC9">
        <w:t xml:space="preserve"> Gerente de Servicio</w:t>
      </w:r>
      <w:r w:rsidRPr="00710FC9">
        <w:br/>
      </w:r>
      <w:r w:rsidRPr="00710FC9">
        <w:rPr>
          <w:rStyle w:val="Textoennegrita"/>
        </w:rPr>
        <w:t>Corresponsables:</w:t>
      </w:r>
      <w:r w:rsidRPr="00710FC9">
        <w:t xml:space="preserve"> Ejecutivos de Servicio (Vida, GMM, Autos, Daños, Cobranza y Siniestros), Mesa de Control</w:t>
      </w:r>
      <w:r w:rsidRPr="00710FC9">
        <w:br/>
      </w:r>
      <w:r w:rsidRPr="00710FC9">
        <w:rPr>
          <w:rStyle w:val="Textoennegrita"/>
        </w:rPr>
        <w:t>Vigencia:</w:t>
      </w:r>
      <w:r w:rsidRPr="00710FC9">
        <w:t xml:space="preserve"> 2025</w:t>
      </w:r>
      <w:r w:rsidRPr="00710FC9">
        <w:br/>
      </w:r>
      <w:r w:rsidRPr="00710FC9">
        <w:rPr>
          <w:rStyle w:val="Textoennegrita"/>
        </w:rPr>
        <w:t>Versión:</w:t>
      </w:r>
      <w:r w:rsidRPr="00710FC9">
        <w:t xml:space="preserve"> 1.0</w:t>
      </w:r>
    </w:p>
    <w:p w14:paraId="159F1D11" w14:textId="77777777" w:rsidR="00710FC9" w:rsidRPr="00710FC9" w:rsidRDefault="00710FC9" w:rsidP="00710FC9">
      <w:pPr>
        <w:pStyle w:val="Ttulo2"/>
        <w:rPr>
          <w:color w:val="auto"/>
        </w:rPr>
      </w:pPr>
      <w:r w:rsidRPr="00710FC9">
        <w:rPr>
          <w:color w:val="auto"/>
        </w:rPr>
        <w:t>Objetivo</w:t>
      </w:r>
    </w:p>
    <w:p w14:paraId="142AE3EE" w14:textId="77777777" w:rsidR="00710FC9" w:rsidRPr="00710FC9" w:rsidRDefault="00710FC9" w:rsidP="00710FC9">
      <w:pPr>
        <w:pStyle w:val="NormalWeb"/>
      </w:pPr>
      <w:r w:rsidRPr="00710FC9">
        <w:t>Establecer un procedimiento estandarizado para la supervisión, control y seguimiento de los trámites administrativos gestionados por el área de servicio, a través de los distintos medios oficiales de la promotoría (Correo corporativo, Odoo y Pegaso), asegurando cumplimiento en tiempos, calidad de atención y trazabilidad.</w:t>
      </w:r>
    </w:p>
    <w:p w14:paraId="0546F333" w14:textId="77777777" w:rsidR="00710FC9" w:rsidRPr="00710FC9" w:rsidRDefault="00710FC9" w:rsidP="00710FC9">
      <w:pPr>
        <w:pStyle w:val="Ttulo2"/>
        <w:rPr>
          <w:color w:val="auto"/>
        </w:rPr>
      </w:pPr>
      <w:r w:rsidRPr="00710FC9">
        <w:rPr>
          <w:color w:val="auto"/>
        </w:rPr>
        <w:t>Introducción</w:t>
      </w:r>
    </w:p>
    <w:p w14:paraId="0DECA8AC" w14:textId="77777777" w:rsidR="00710FC9" w:rsidRPr="00710FC9" w:rsidRDefault="00710FC9" w:rsidP="00710FC9">
      <w:pPr>
        <w:pStyle w:val="NormalWeb"/>
      </w:pPr>
      <w:r w:rsidRPr="00710FC9">
        <w:t>El flujo administrativo de solicitudes de agentes y asegurados se concentra en tres canales clave:</w:t>
      </w:r>
    </w:p>
    <w:p w14:paraId="4B0F8A5A" w14:textId="77777777" w:rsidR="00710FC9" w:rsidRPr="00710FC9" w:rsidRDefault="00710FC9" w:rsidP="00286C65">
      <w:pPr>
        <w:pStyle w:val="NormalWeb"/>
        <w:numPr>
          <w:ilvl w:val="0"/>
          <w:numId w:val="1"/>
        </w:numPr>
      </w:pPr>
      <w:r w:rsidRPr="00710FC9">
        <w:rPr>
          <w:rStyle w:val="Textoennegrita"/>
        </w:rPr>
        <w:t>Correo corporativo:</w:t>
      </w:r>
      <w:r w:rsidRPr="00710FC9">
        <w:t xml:space="preserve"> recepción de solicitudes directas de agentes, asegurados y aseguradoras.</w:t>
      </w:r>
    </w:p>
    <w:p w14:paraId="2E3B7D8E" w14:textId="77777777" w:rsidR="00710FC9" w:rsidRPr="00710FC9" w:rsidRDefault="00710FC9" w:rsidP="00286C65">
      <w:pPr>
        <w:pStyle w:val="NormalWeb"/>
        <w:numPr>
          <w:ilvl w:val="0"/>
          <w:numId w:val="1"/>
        </w:numPr>
      </w:pPr>
      <w:r w:rsidRPr="00710FC9">
        <w:rPr>
          <w:rStyle w:val="Textoennegrita"/>
        </w:rPr>
        <w:t>Odoo:</w:t>
      </w:r>
      <w:r w:rsidRPr="00710FC9">
        <w:t xml:space="preserve"> sistema de tickets para registro, seguimiento y cierre de trámites.</w:t>
      </w:r>
    </w:p>
    <w:p w14:paraId="3B4C88C7" w14:textId="77777777" w:rsidR="00710FC9" w:rsidRPr="00710FC9" w:rsidRDefault="00710FC9" w:rsidP="00286C65">
      <w:pPr>
        <w:pStyle w:val="NormalWeb"/>
        <w:numPr>
          <w:ilvl w:val="0"/>
          <w:numId w:val="1"/>
        </w:numPr>
      </w:pPr>
      <w:r w:rsidRPr="00710FC9">
        <w:rPr>
          <w:rStyle w:val="Textoennegrita"/>
        </w:rPr>
        <w:t>Pegaso:</w:t>
      </w:r>
      <w:r w:rsidRPr="00710FC9">
        <w:t xml:space="preserve"> plataforma de AXA para emisión, endosos, consultas y trámites en línea.</w:t>
      </w:r>
    </w:p>
    <w:p w14:paraId="02280C1E" w14:textId="77777777" w:rsidR="00710FC9" w:rsidRPr="00710FC9" w:rsidRDefault="00710FC9" w:rsidP="00710FC9">
      <w:pPr>
        <w:pStyle w:val="NormalWeb"/>
      </w:pPr>
      <w:r w:rsidRPr="00710FC9">
        <w:t>El Gerente de Servicio supervisa la correcta ejecución de estas gestiones, priorizando casos críticos, evitando retrasos y garantizando que cada trámite quede documentado con evidencia en la herramienta correspondiente.</w:t>
      </w:r>
    </w:p>
    <w:p w14:paraId="36193345" w14:textId="77777777" w:rsidR="00710FC9" w:rsidRPr="00710FC9" w:rsidRDefault="00710FC9" w:rsidP="00710FC9">
      <w:pPr>
        <w:pStyle w:val="NormalWeb"/>
      </w:pPr>
      <w:r w:rsidRPr="00710FC9">
        <w:t>Procedimiento</w:t>
      </w:r>
    </w:p>
    <w:p w14:paraId="7FD0C191" w14:textId="77777777" w:rsidR="00710FC9" w:rsidRPr="00710FC9" w:rsidRDefault="00710FC9" w:rsidP="00710FC9">
      <w:pPr>
        <w:pStyle w:val="Ttulo3"/>
      </w:pPr>
      <w:r w:rsidRPr="00710FC9">
        <w:t>Paso 1. Recepción y clasificación de trámites</w:t>
      </w:r>
    </w:p>
    <w:p w14:paraId="069EE046" w14:textId="77777777" w:rsidR="00710FC9" w:rsidRPr="00710FC9" w:rsidRDefault="00710FC9" w:rsidP="00710FC9">
      <w:pPr>
        <w:pStyle w:val="NormalWeb"/>
      </w:pPr>
      <w:r w:rsidRPr="00710FC9">
        <w:t>1.1. El Ejecutivo de Mesa de Control revisa diariamente:</w:t>
      </w:r>
    </w:p>
    <w:p w14:paraId="180E9601" w14:textId="77777777" w:rsidR="00710FC9" w:rsidRPr="00710FC9" w:rsidRDefault="00710FC9" w:rsidP="00286C65">
      <w:pPr>
        <w:pStyle w:val="NormalWeb"/>
        <w:numPr>
          <w:ilvl w:val="0"/>
          <w:numId w:val="2"/>
        </w:numPr>
      </w:pPr>
      <w:r w:rsidRPr="00710FC9">
        <w:t>Correos de entrada al buzón de Servicio.</w:t>
      </w:r>
    </w:p>
    <w:p w14:paraId="029D5D2A" w14:textId="77777777" w:rsidR="00710FC9" w:rsidRPr="00710FC9" w:rsidRDefault="00710FC9" w:rsidP="00286C65">
      <w:pPr>
        <w:pStyle w:val="NormalWeb"/>
        <w:numPr>
          <w:ilvl w:val="0"/>
          <w:numId w:val="2"/>
        </w:numPr>
      </w:pPr>
      <w:r w:rsidRPr="00710FC9">
        <w:t xml:space="preserve">Tickets registrados en </w:t>
      </w:r>
      <w:r w:rsidRPr="00710FC9">
        <w:rPr>
          <w:rStyle w:val="Textoennegrita"/>
        </w:rPr>
        <w:t>Odoo</w:t>
      </w:r>
      <w:r w:rsidRPr="00710FC9">
        <w:t>.</w:t>
      </w:r>
    </w:p>
    <w:p w14:paraId="6A0BBB98" w14:textId="77777777" w:rsidR="00710FC9" w:rsidRPr="00710FC9" w:rsidRDefault="00710FC9" w:rsidP="00286C65">
      <w:pPr>
        <w:pStyle w:val="NormalWeb"/>
        <w:numPr>
          <w:ilvl w:val="0"/>
          <w:numId w:val="2"/>
        </w:numPr>
      </w:pPr>
      <w:r w:rsidRPr="00710FC9">
        <w:t xml:space="preserve">Movimientos y reportes en </w:t>
      </w:r>
      <w:r w:rsidRPr="00710FC9">
        <w:rPr>
          <w:rStyle w:val="Textoennegrita"/>
        </w:rPr>
        <w:t>Pegaso</w:t>
      </w:r>
      <w:r w:rsidRPr="00710FC9">
        <w:t>.</w:t>
      </w:r>
    </w:p>
    <w:p w14:paraId="5F289DEC" w14:textId="77777777" w:rsidR="00710FC9" w:rsidRPr="00710FC9" w:rsidRDefault="00710FC9" w:rsidP="00710FC9">
      <w:pPr>
        <w:pStyle w:val="NormalWeb"/>
      </w:pPr>
      <w:r w:rsidRPr="00710FC9">
        <w:t>1.2. Se clasifican los trámites en tres categorías:</w:t>
      </w:r>
    </w:p>
    <w:p w14:paraId="343F4033" w14:textId="77777777" w:rsidR="00710FC9" w:rsidRPr="00710FC9" w:rsidRDefault="00710FC9" w:rsidP="00286C65">
      <w:pPr>
        <w:pStyle w:val="NormalWeb"/>
        <w:numPr>
          <w:ilvl w:val="0"/>
          <w:numId w:val="3"/>
        </w:numPr>
      </w:pPr>
      <w:r w:rsidRPr="00710FC9">
        <w:rPr>
          <w:rStyle w:val="Textoennegrita"/>
        </w:rPr>
        <w:t>Nuevos:</w:t>
      </w:r>
      <w:r w:rsidRPr="00710FC9">
        <w:t xml:space="preserve"> solicitudes recién ingresadas sin atender.</w:t>
      </w:r>
    </w:p>
    <w:p w14:paraId="798EB9B8" w14:textId="77777777" w:rsidR="00710FC9" w:rsidRPr="00710FC9" w:rsidRDefault="00710FC9" w:rsidP="00286C65">
      <w:pPr>
        <w:pStyle w:val="NormalWeb"/>
        <w:numPr>
          <w:ilvl w:val="0"/>
          <w:numId w:val="3"/>
        </w:numPr>
      </w:pPr>
      <w:r w:rsidRPr="00710FC9">
        <w:rPr>
          <w:rStyle w:val="Textoennegrita"/>
        </w:rPr>
        <w:t>En seguimiento:</w:t>
      </w:r>
      <w:r w:rsidRPr="00710FC9">
        <w:t xml:space="preserve"> trámites con avances documentados.</w:t>
      </w:r>
    </w:p>
    <w:p w14:paraId="7377B5D6" w14:textId="77777777" w:rsidR="00710FC9" w:rsidRPr="00710FC9" w:rsidRDefault="00710FC9" w:rsidP="00286C65">
      <w:pPr>
        <w:pStyle w:val="NormalWeb"/>
        <w:numPr>
          <w:ilvl w:val="0"/>
          <w:numId w:val="3"/>
        </w:numPr>
      </w:pPr>
      <w:r w:rsidRPr="00710FC9">
        <w:rPr>
          <w:rStyle w:val="Textoennegrita"/>
        </w:rPr>
        <w:t>Atrasados:</w:t>
      </w:r>
      <w:r w:rsidRPr="00710FC9">
        <w:t xml:space="preserve"> solicitudes sin actualización en más de 48 horas hábiles.</w:t>
      </w:r>
    </w:p>
    <w:p w14:paraId="2B99E356" w14:textId="77777777" w:rsidR="00710FC9" w:rsidRPr="00710FC9" w:rsidRDefault="00710FC9" w:rsidP="00710FC9">
      <w:pPr>
        <w:pStyle w:val="Ttulo3"/>
      </w:pPr>
      <w:r w:rsidRPr="00710FC9">
        <w:lastRenderedPageBreak/>
        <w:t>Paso 2. Supervisión y Coordinación del Gerente de Servicio</w:t>
      </w:r>
    </w:p>
    <w:p w14:paraId="49B333C8" w14:textId="77777777" w:rsidR="00710FC9" w:rsidRPr="00710FC9" w:rsidRDefault="00710FC9" w:rsidP="00710FC9">
      <w:pPr>
        <w:pStyle w:val="NormalWeb"/>
      </w:pPr>
      <w:r w:rsidRPr="00710FC9">
        <w:t xml:space="preserve">El Gerente de Servicio tiene la responsabilidad central de </w:t>
      </w:r>
      <w:r w:rsidRPr="00710FC9">
        <w:rPr>
          <w:rStyle w:val="Textoennegrita"/>
        </w:rPr>
        <w:t>asegurar la trazabilidad, calidad y cumplimiento de tiempos</w:t>
      </w:r>
      <w:r w:rsidRPr="00710FC9">
        <w:t xml:space="preserve"> en todos los trámites administrativos que ingresan por correo, Odoo y Pegaso.</w:t>
      </w:r>
      <w:r w:rsidRPr="00710FC9">
        <w:br/>
        <w:t xml:space="preserve">Este paso se subdivide en </w:t>
      </w:r>
      <w:r w:rsidRPr="00710FC9">
        <w:rPr>
          <w:rStyle w:val="Textoennegrita"/>
        </w:rPr>
        <w:t>cinco grandes bloques de acción</w:t>
      </w:r>
      <w:r w:rsidRPr="00710FC9">
        <w:t>:</w:t>
      </w:r>
    </w:p>
    <w:p w14:paraId="0C8D4ACE" w14:textId="77777777" w:rsidR="00710FC9" w:rsidRPr="00710FC9" w:rsidRDefault="00710FC9" w:rsidP="00710FC9">
      <w:pPr>
        <w:pStyle w:val="NormalWeb"/>
      </w:pPr>
      <w:r w:rsidRPr="00710FC9">
        <w:t>2.1. Revisión del reporte consolidado de Mesa de Control</w:t>
      </w:r>
    </w:p>
    <w:p w14:paraId="237B6747" w14:textId="77777777" w:rsidR="00710FC9" w:rsidRPr="00710FC9" w:rsidRDefault="00710FC9" w:rsidP="00286C65">
      <w:pPr>
        <w:pStyle w:val="NormalWeb"/>
        <w:numPr>
          <w:ilvl w:val="0"/>
          <w:numId w:val="7"/>
        </w:numPr>
      </w:pPr>
      <w:r w:rsidRPr="00710FC9">
        <w:t>Analiza el reporte diario que incluye:</w:t>
      </w:r>
    </w:p>
    <w:p w14:paraId="5035C93D" w14:textId="77777777" w:rsidR="00710FC9" w:rsidRPr="00710FC9" w:rsidRDefault="00710FC9" w:rsidP="00286C65">
      <w:pPr>
        <w:pStyle w:val="NormalWeb"/>
        <w:numPr>
          <w:ilvl w:val="1"/>
          <w:numId w:val="7"/>
        </w:numPr>
      </w:pPr>
      <w:r w:rsidRPr="00710FC9">
        <w:rPr>
          <w:rStyle w:val="Textoennegrita"/>
        </w:rPr>
        <w:t>Trámites nuevos:</w:t>
      </w:r>
      <w:r w:rsidRPr="00710FC9">
        <w:t xml:space="preserve"> solicitudes ingresadas en las últimas 24h.</w:t>
      </w:r>
    </w:p>
    <w:p w14:paraId="3A75F6B6" w14:textId="37B9F600" w:rsidR="00710FC9" w:rsidRPr="00710FC9" w:rsidRDefault="00710FC9" w:rsidP="00286C65">
      <w:pPr>
        <w:pStyle w:val="NormalWeb"/>
        <w:numPr>
          <w:ilvl w:val="1"/>
          <w:numId w:val="7"/>
        </w:numPr>
      </w:pPr>
      <w:r w:rsidRPr="00710FC9">
        <w:rPr>
          <w:rStyle w:val="Textoennegrita"/>
        </w:rPr>
        <w:t>Trámites en seguimiento:</w:t>
      </w:r>
      <w:r w:rsidRPr="00710FC9">
        <w:t xml:space="preserve"> con </w:t>
      </w:r>
      <w:r w:rsidR="00903898" w:rsidRPr="00710FC9">
        <w:t>avances,</w:t>
      </w:r>
      <w:r w:rsidRPr="00710FC9">
        <w:t xml:space="preserve"> pero aún abiertos.</w:t>
      </w:r>
    </w:p>
    <w:p w14:paraId="5A867DE1" w14:textId="77777777" w:rsidR="00710FC9" w:rsidRPr="00710FC9" w:rsidRDefault="00710FC9" w:rsidP="00286C65">
      <w:pPr>
        <w:pStyle w:val="NormalWeb"/>
        <w:numPr>
          <w:ilvl w:val="1"/>
          <w:numId w:val="7"/>
        </w:numPr>
      </w:pPr>
      <w:r w:rsidRPr="00710FC9">
        <w:rPr>
          <w:rStyle w:val="Textoennegrita"/>
        </w:rPr>
        <w:t>Trámites atrasados:</w:t>
      </w:r>
      <w:r w:rsidRPr="00710FC9">
        <w:t xml:space="preserve"> sin actualización en más de 48h hábiles.</w:t>
      </w:r>
    </w:p>
    <w:p w14:paraId="749811CD" w14:textId="77777777" w:rsidR="00710FC9" w:rsidRPr="00710FC9" w:rsidRDefault="00710FC9" w:rsidP="00286C65">
      <w:pPr>
        <w:pStyle w:val="NormalWeb"/>
        <w:numPr>
          <w:ilvl w:val="1"/>
          <w:numId w:val="7"/>
        </w:numPr>
      </w:pPr>
      <w:r w:rsidRPr="00710FC9">
        <w:rPr>
          <w:rStyle w:val="Textoennegrita"/>
        </w:rPr>
        <w:t>Trámites críticos:</w:t>
      </w:r>
      <w:r w:rsidRPr="00710FC9">
        <w:t xml:space="preserve"> vencimientos próximos, siniestros urgentes, emisiones con vencimiento de vigencia, etc.</w:t>
      </w:r>
    </w:p>
    <w:p w14:paraId="08EFE95A" w14:textId="77777777" w:rsidR="00710FC9" w:rsidRPr="00710FC9" w:rsidRDefault="00710FC9" w:rsidP="00286C65">
      <w:pPr>
        <w:pStyle w:val="NormalWeb"/>
        <w:numPr>
          <w:ilvl w:val="0"/>
          <w:numId w:val="7"/>
        </w:numPr>
      </w:pPr>
      <w:r w:rsidRPr="00710FC9">
        <w:t xml:space="preserve">Valida la </w:t>
      </w:r>
      <w:r w:rsidRPr="00710FC9">
        <w:rPr>
          <w:rStyle w:val="Textoennegrita"/>
        </w:rPr>
        <w:t>exactitud del reporte</w:t>
      </w:r>
      <w:r w:rsidRPr="00710FC9">
        <w:t xml:space="preserve"> (no debe haber trámites sin clasificar).</w:t>
      </w:r>
    </w:p>
    <w:p w14:paraId="76D7C92E" w14:textId="77777777" w:rsidR="00710FC9" w:rsidRPr="00710FC9" w:rsidRDefault="00710FC9" w:rsidP="00286C65">
      <w:pPr>
        <w:pStyle w:val="NormalWeb"/>
        <w:numPr>
          <w:ilvl w:val="0"/>
          <w:numId w:val="7"/>
        </w:numPr>
      </w:pPr>
      <w:r w:rsidRPr="00710FC9">
        <w:t xml:space="preserve">Identifica el </w:t>
      </w:r>
      <w:r w:rsidRPr="00710FC9">
        <w:rPr>
          <w:rStyle w:val="Textoennegrita"/>
        </w:rPr>
        <w:t>volumen de trabajo por ejecutivo</w:t>
      </w:r>
      <w:r w:rsidRPr="00710FC9">
        <w:t>, revisando distribución justa y balanceada.</w:t>
      </w:r>
    </w:p>
    <w:p w14:paraId="7A8664C1" w14:textId="77777777" w:rsidR="00710FC9" w:rsidRPr="00710FC9" w:rsidRDefault="00710FC9" w:rsidP="00710FC9">
      <w:pPr>
        <w:pStyle w:val="NormalWeb"/>
      </w:pPr>
      <w:r w:rsidRPr="00710FC9">
        <w:t>2.2. Priorización de casos y asignación de instrucciones</w:t>
      </w:r>
    </w:p>
    <w:p w14:paraId="10D44484" w14:textId="77777777" w:rsidR="00710FC9" w:rsidRPr="00710FC9" w:rsidRDefault="00710FC9" w:rsidP="00286C65">
      <w:pPr>
        <w:pStyle w:val="NormalWeb"/>
        <w:numPr>
          <w:ilvl w:val="0"/>
          <w:numId w:val="8"/>
        </w:numPr>
      </w:pPr>
      <w:r w:rsidRPr="00710FC9">
        <w:t xml:space="preserve">Aplica un </w:t>
      </w:r>
      <w:r w:rsidRPr="00710FC9">
        <w:rPr>
          <w:rStyle w:val="Textoennegrita"/>
        </w:rPr>
        <w:t>semáforo de prioridad</w:t>
      </w:r>
      <w:r w:rsidRPr="00710FC9">
        <w:t>:</w:t>
      </w:r>
    </w:p>
    <w:p w14:paraId="3A552DEE" w14:textId="0EEFC95D" w:rsidR="00710FC9" w:rsidRPr="00710FC9" w:rsidRDefault="00710FC9" w:rsidP="00286C65">
      <w:pPr>
        <w:pStyle w:val="NormalWeb"/>
        <w:numPr>
          <w:ilvl w:val="1"/>
          <w:numId w:val="8"/>
        </w:numPr>
      </w:pPr>
      <w:r w:rsidRPr="00710FC9">
        <w:rPr>
          <w:rStyle w:val="Textoennegrita"/>
        </w:rPr>
        <w:t>Rojo:</w:t>
      </w:r>
      <w:r w:rsidRPr="00710FC9">
        <w:t xml:space="preserve"> casos críticos con riesgo de incumplimiento, </w:t>
      </w:r>
      <w:r w:rsidR="00142D28">
        <w:t>urgentes, se tiene que dar respuesta inmediata dentro de las primeras 24 horas una vez reconocido el ticket.</w:t>
      </w:r>
    </w:p>
    <w:p w14:paraId="70CFE337" w14:textId="21B99832" w:rsidR="00710FC9" w:rsidRPr="00710FC9" w:rsidRDefault="00710FC9" w:rsidP="00286C65">
      <w:pPr>
        <w:pStyle w:val="NormalWeb"/>
        <w:numPr>
          <w:ilvl w:val="1"/>
          <w:numId w:val="8"/>
        </w:numPr>
      </w:pPr>
      <w:r w:rsidRPr="00710FC9">
        <w:rPr>
          <w:rStyle w:val="Textoennegrita"/>
        </w:rPr>
        <w:t>Amarillo:</w:t>
      </w:r>
      <w:r w:rsidRPr="00710FC9">
        <w:t xml:space="preserve"> trámites en seguimiento que requieren actualización inmediat</w:t>
      </w:r>
      <w:r w:rsidR="00142D28">
        <w:t>a, no han tenido comentarios dentro de las primeras 48 horas (con comentar ID de agente/Nuevos/Espera de atención)</w:t>
      </w:r>
      <w:r w:rsidRPr="00710FC9">
        <w:t>.</w:t>
      </w:r>
    </w:p>
    <w:p w14:paraId="724CBA6D" w14:textId="4CB7FDFA" w:rsidR="00710FC9" w:rsidRPr="00710FC9" w:rsidRDefault="00710FC9" w:rsidP="00286C65">
      <w:pPr>
        <w:pStyle w:val="NormalWeb"/>
        <w:numPr>
          <w:ilvl w:val="1"/>
          <w:numId w:val="8"/>
        </w:numPr>
      </w:pPr>
      <w:r w:rsidRPr="00710FC9">
        <w:rPr>
          <w:rStyle w:val="Textoennegrita"/>
        </w:rPr>
        <w:t>Verde:</w:t>
      </w:r>
      <w:r w:rsidRPr="00710FC9">
        <w:t xml:space="preserve"> trámites nuevos o en tiempos normales</w:t>
      </w:r>
      <w:r w:rsidR="00142D28">
        <w:t xml:space="preserve"> dentro de las primeras 24 horas </w:t>
      </w:r>
      <w:r w:rsidRPr="00710FC9">
        <w:t>.</w:t>
      </w:r>
    </w:p>
    <w:p w14:paraId="0498D4C6" w14:textId="77777777" w:rsidR="00710FC9" w:rsidRPr="00710FC9" w:rsidRDefault="00710FC9" w:rsidP="00286C65">
      <w:pPr>
        <w:pStyle w:val="NormalWeb"/>
        <w:numPr>
          <w:ilvl w:val="0"/>
          <w:numId w:val="8"/>
        </w:numPr>
      </w:pPr>
      <w:r w:rsidRPr="00710FC9">
        <w:t xml:space="preserve">Asigna prioridades a cada ejecutivo y deja instrucciones claras en </w:t>
      </w:r>
      <w:r w:rsidRPr="00710FC9">
        <w:rPr>
          <w:rStyle w:val="Textoennegrita"/>
        </w:rPr>
        <w:t>Odoo</w:t>
      </w:r>
      <w:r w:rsidRPr="00710FC9">
        <w:t xml:space="preserve"> con comentarios obligatorios.</w:t>
      </w:r>
    </w:p>
    <w:p w14:paraId="6E43A889" w14:textId="77777777" w:rsidR="00710FC9" w:rsidRPr="00710FC9" w:rsidRDefault="00710FC9" w:rsidP="00710FC9">
      <w:pPr>
        <w:pStyle w:val="NormalWeb"/>
      </w:pPr>
      <w:r w:rsidRPr="00710FC9">
        <w:t>2.3. Coordinación directa con aseguradoras</w:t>
      </w:r>
    </w:p>
    <w:p w14:paraId="34A58EED" w14:textId="77777777" w:rsidR="00710FC9" w:rsidRPr="00710FC9" w:rsidRDefault="00710FC9" w:rsidP="00286C65">
      <w:pPr>
        <w:pStyle w:val="NormalWeb"/>
        <w:numPr>
          <w:ilvl w:val="0"/>
          <w:numId w:val="9"/>
        </w:numPr>
      </w:pPr>
      <w:r w:rsidRPr="00710FC9">
        <w:t xml:space="preserve">Los trámites que requieren interacción con compañías (AXA, GNP, </w:t>
      </w:r>
      <w:proofErr w:type="spellStart"/>
      <w:r w:rsidRPr="00710FC9">
        <w:t>Metlife</w:t>
      </w:r>
      <w:proofErr w:type="spellEnd"/>
      <w:r w:rsidRPr="00710FC9">
        <w:t>, etc.) deben ser escalados al Gerente.</w:t>
      </w:r>
    </w:p>
    <w:p w14:paraId="4E68D704" w14:textId="77777777" w:rsidR="00710FC9" w:rsidRPr="00710FC9" w:rsidRDefault="00710FC9" w:rsidP="00286C65">
      <w:pPr>
        <w:pStyle w:val="NormalWeb"/>
        <w:numPr>
          <w:ilvl w:val="0"/>
          <w:numId w:val="9"/>
        </w:numPr>
      </w:pPr>
      <w:r w:rsidRPr="00710FC9">
        <w:t xml:space="preserve">El Gerente usa sus </w:t>
      </w:r>
      <w:r w:rsidRPr="00710FC9">
        <w:rPr>
          <w:rStyle w:val="Textoennegrita"/>
        </w:rPr>
        <w:t>contactos clave en aseguradoras</w:t>
      </w:r>
      <w:r w:rsidRPr="00710FC9">
        <w:t xml:space="preserve"> para:</w:t>
      </w:r>
    </w:p>
    <w:p w14:paraId="270D81C8" w14:textId="77777777" w:rsidR="00710FC9" w:rsidRPr="00710FC9" w:rsidRDefault="00710FC9" w:rsidP="00286C65">
      <w:pPr>
        <w:pStyle w:val="NormalWeb"/>
        <w:numPr>
          <w:ilvl w:val="1"/>
          <w:numId w:val="9"/>
        </w:numPr>
      </w:pPr>
      <w:r w:rsidRPr="00710FC9">
        <w:t>Agilizar procesos (ej. aclaración de pagos, resolución de siniestros).</w:t>
      </w:r>
    </w:p>
    <w:p w14:paraId="4C389A84" w14:textId="77777777" w:rsidR="00710FC9" w:rsidRPr="00710FC9" w:rsidRDefault="00710FC9" w:rsidP="00286C65">
      <w:pPr>
        <w:pStyle w:val="NormalWeb"/>
        <w:numPr>
          <w:ilvl w:val="1"/>
          <w:numId w:val="9"/>
        </w:numPr>
      </w:pPr>
      <w:r w:rsidRPr="00710FC9">
        <w:t>Escalar incidencias no resueltas por los canales estándar.</w:t>
      </w:r>
    </w:p>
    <w:p w14:paraId="328C9105" w14:textId="77777777" w:rsidR="00710FC9" w:rsidRPr="00710FC9" w:rsidRDefault="00710FC9" w:rsidP="00286C65">
      <w:pPr>
        <w:pStyle w:val="NormalWeb"/>
        <w:numPr>
          <w:ilvl w:val="1"/>
          <w:numId w:val="9"/>
        </w:numPr>
      </w:pPr>
      <w:r w:rsidRPr="00710FC9">
        <w:t>Dar seguimiento a trámites trabados que excedan los SLA internos.</w:t>
      </w:r>
    </w:p>
    <w:p w14:paraId="55A44934" w14:textId="77777777" w:rsidR="00710FC9" w:rsidRPr="00710FC9" w:rsidRDefault="00710FC9" w:rsidP="00286C65">
      <w:pPr>
        <w:pStyle w:val="NormalWeb"/>
        <w:numPr>
          <w:ilvl w:val="0"/>
          <w:numId w:val="9"/>
        </w:numPr>
      </w:pPr>
      <w:r w:rsidRPr="00710FC9">
        <w:t xml:space="preserve">Todo contacto con aseguradoras debe ser </w:t>
      </w:r>
      <w:r w:rsidRPr="00710FC9">
        <w:rPr>
          <w:rStyle w:val="Textoennegrita"/>
        </w:rPr>
        <w:t>documentado en Odoo</w:t>
      </w:r>
      <w:r w:rsidRPr="00710FC9">
        <w:t xml:space="preserve"> con fecha, nombre del contacto y resumen de la gestión.</w:t>
      </w:r>
    </w:p>
    <w:p w14:paraId="1A99284F" w14:textId="77777777" w:rsidR="00710FC9" w:rsidRPr="00710FC9" w:rsidRDefault="00710FC9" w:rsidP="00710FC9">
      <w:pPr>
        <w:pStyle w:val="NormalWeb"/>
      </w:pPr>
      <w:r w:rsidRPr="00710FC9">
        <w:rPr>
          <w:rStyle w:val="Textoennegrita"/>
        </w:rPr>
        <w:t>Ejemplo:</w:t>
      </w:r>
    </w:p>
    <w:p w14:paraId="00AC1F11" w14:textId="77777777" w:rsidR="00710FC9" w:rsidRPr="00710FC9" w:rsidRDefault="00710FC9" w:rsidP="00710FC9">
      <w:pPr>
        <w:pStyle w:val="NormalWeb"/>
      </w:pPr>
      <w:r w:rsidRPr="00710FC9">
        <w:t>“Se escaló endoso de cancelación a AXA con contacto [nombre], folio [folio], seguimiento en 24h”.</w:t>
      </w:r>
    </w:p>
    <w:p w14:paraId="6E3C3066" w14:textId="77777777" w:rsidR="00710FC9" w:rsidRPr="00710FC9" w:rsidRDefault="00710FC9" w:rsidP="00710FC9">
      <w:pPr>
        <w:pStyle w:val="NormalWeb"/>
      </w:pPr>
      <w:r w:rsidRPr="00710FC9">
        <w:lastRenderedPageBreak/>
        <w:t>2.4. Control de cumplimiento de SLA</w:t>
      </w:r>
    </w:p>
    <w:p w14:paraId="1619ACD2" w14:textId="77777777" w:rsidR="00710FC9" w:rsidRPr="00710FC9" w:rsidRDefault="00710FC9" w:rsidP="00286C65">
      <w:pPr>
        <w:pStyle w:val="NormalWeb"/>
        <w:numPr>
          <w:ilvl w:val="0"/>
          <w:numId w:val="10"/>
        </w:numPr>
      </w:pPr>
      <w:r w:rsidRPr="00710FC9">
        <w:t>El Gerente valida que cada trámite cumpla con los SLA definidos:</w:t>
      </w:r>
    </w:p>
    <w:p w14:paraId="7207C030" w14:textId="77777777" w:rsidR="00710FC9" w:rsidRPr="00710FC9" w:rsidRDefault="00710FC9" w:rsidP="00286C65">
      <w:pPr>
        <w:pStyle w:val="NormalWeb"/>
        <w:numPr>
          <w:ilvl w:val="1"/>
          <w:numId w:val="10"/>
        </w:numPr>
      </w:pPr>
      <w:r w:rsidRPr="00710FC9">
        <w:rPr>
          <w:rStyle w:val="Textoennegrita"/>
        </w:rPr>
        <w:t>Primera respuesta:</w:t>
      </w:r>
      <w:r w:rsidRPr="00710FC9">
        <w:t xml:space="preserve"> máximo 24h.</w:t>
      </w:r>
    </w:p>
    <w:p w14:paraId="2E64F1B7" w14:textId="77777777" w:rsidR="00710FC9" w:rsidRPr="00710FC9" w:rsidRDefault="00710FC9" w:rsidP="00286C65">
      <w:pPr>
        <w:pStyle w:val="NormalWeb"/>
        <w:numPr>
          <w:ilvl w:val="1"/>
          <w:numId w:val="10"/>
        </w:numPr>
      </w:pPr>
      <w:r w:rsidRPr="00710FC9">
        <w:rPr>
          <w:rStyle w:val="Textoennegrita"/>
        </w:rPr>
        <w:t>Actualización de seguimiento:</w:t>
      </w:r>
      <w:r w:rsidRPr="00710FC9">
        <w:t xml:space="preserve"> cada 48h hábiles.</w:t>
      </w:r>
    </w:p>
    <w:p w14:paraId="7199D21E" w14:textId="77777777" w:rsidR="00710FC9" w:rsidRPr="00710FC9" w:rsidRDefault="00710FC9" w:rsidP="00286C65">
      <w:pPr>
        <w:pStyle w:val="NormalWeb"/>
        <w:numPr>
          <w:ilvl w:val="1"/>
          <w:numId w:val="10"/>
        </w:numPr>
      </w:pPr>
      <w:r w:rsidRPr="00710FC9">
        <w:rPr>
          <w:rStyle w:val="Textoennegrita"/>
        </w:rPr>
        <w:t>Resolución o escalamiento:</w:t>
      </w:r>
      <w:r w:rsidRPr="00710FC9">
        <w:t xml:space="preserve"> máximo 72h.</w:t>
      </w:r>
    </w:p>
    <w:p w14:paraId="351EC488" w14:textId="77777777" w:rsidR="00710FC9" w:rsidRPr="00710FC9" w:rsidRDefault="00710FC9" w:rsidP="00286C65">
      <w:pPr>
        <w:pStyle w:val="NormalWeb"/>
        <w:numPr>
          <w:ilvl w:val="0"/>
          <w:numId w:val="10"/>
        </w:numPr>
      </w:pPr>
      <w:r w:rsidRPr="00710FC9">
        <w:t>Si detecta incumplimientos:</w:t>
      </w:r>
    </w:p>
    <w:p w14:paraId="78666427" w14:textId="77777777" w:rsidR="00710FC9" w:rsidRPr="00710FC9" w:rsidRDefault="00710FC9" w:rsidP="00286C65">
      <w:pPr>
        <w:pStyle w:val="NormalWeb"/>
        <w:numPr>
          <w:ilvl w:val="1"/>
          <w:numId w:val="10"/>
        </w:numPr>
      </w:pPr>
      <w:r w:rsidRPr="00710FC9">
        <w:t xml:space="preserve">Registra una </w:t>
      </w:r>
      <w:r w:rsidRPr="00710FC9">
        <w:rPr>
          <w:rStyle w:val="Textoennegrita"/>
        </w:rPr>
        <w:t>observación formal al ejecutivo</w:t>
      </w:r>
      <w:r w:rsidRPr="00710FC9">
        <w:t xml:space="preserve"> en Odoo.</w:t>
      </w:r>
    </w:p>
    <w:p w14:paraId="0B1D28B4" w14:textId="77777777" w:rsidR="00710FC9" w:rsidRPr="00710FC9" w:rsidRDefault="00710FC9" w:rsidP="00286C65">
      <w:pPr>
        <w:pStyle w:val="NormalWeb"/>
        <w:numPr>
          <w:ilvl w:val="1"/>
          <w:numId w:val="10"/>
        </w:numPr>
      </w:pPr>
      <w:r w:rsidRPr="00710FC9">
        <w:t>Solicita explicación y plan de acción inmediato.</w:t>
      </w:r>
    </w:p>
    <w:p w14:paraId="78AF30AB" w14:textId="77777777" w:rsidR="00710FC9" w:rsidRPr="00710FC9" w:rsidRDefault="00710FC9" w:rsidP="00286C65">
      <w:pPr>
        <w:pStyle w:val="NormalWeb"/>
        <w:numPr>
          <w:ilvl w:val="1"/>
          <w:numId w:val="10"/>
        </w:numPr>
      </w:pPr>
      <w:r w:rsidRPr="00710FC9">
        <w:t>Escala a Dirección si el retraso compromete servicio al cliente.</w:t>
      </w:r>
    </w:p>
    <w:p w14:paraId="5534E865" w14:textId="77777777" w:rsidR="00710FC9" w:rsidRPr="00710FC9" w:rsidRDefault="00710FC9" w:rsidP="00710FC9">
      <w:pPr>
        <w:pStyle w:val="NormalWeb"/>
      </w:pPr>
      <w:r w:rsidRPr="00710FC9">
        <w:t>2.5. Retroalimentación y planes de acción</w:t>
      </w:r>
    </w:p>
    <w:p w14:paraId="69C460ED" w14:textId="77777777" w:rsidR="00710FC9" w:rsidRPr="00710FC9" w:rsidRDefault="00710FC9" w:rsidP="00286C65">
      <w:pPr>
        <w:pStyle w:val="NormalWeb"/>
        <w:numPr>
          <w:ilvl w:val="0"/>
          <w:numId w:val="11"/>
        </w:numPr>
      </w:pPr>
      <w:r w:rsidRPr="00710FC9">
        <w:t xml:space="preserve">Con base en el análisis diario, el Gerente define </w:t>
      </w:r>
      <w:r w:rsidRPr="00710FC9">
        <w:rPr>
          <w:rStyle w:val="Textoennegrita"/>
        </w:rPr>
        <w:t>acciones correctivas</w:t>
      </w:r>
      <w:r w:rsidRPr="00710FC9">
        <w:t>:</w:t>
      </w:r>
    </w:p>
    <w:p w14:paraId="2DC75611" w14:textId="77777777" w:rsidR="00710FC9" w:rsidRPr="00710FC9" w:rsidRDefault="00710FC9" w:rsidP="00286C65">
      <w:pPr>
        <w:pStyle w:val="NormalWeb"/>
        <w:numPr>
          <w:ilvl w:val="1"/>
          <w:numId w:val="11"/>
        </w:numPr>
      </w:pPr>
      <w:r w:rsidRPr="00710FC9">
        <w:t>Redistribuir trámites cuando un ejecutivo esté saturado.</w:t>
      </w:r>
    </w:p>
    <w:p w14:paraId="533D8837" w14:textId="77777777" w:rsidR="00710FC9" w:rsidRPr="00710FC9" w:rsidRDefault="00710FC9" w:rsidP="00286C65">
      <w:pPr>
        <w:pStyle w:val="NormalWeb"/>
        <w:numPr>
          <w:ilvl w:val="1"/>
          <w:numId w:val="11"/>
        </w:numPr>
      </w:pPr>
      <w:r w:rsidRPr="00710FC9">
        <w:t>Programar sesiones rápidas de capacitación si se detectan errores repetitivos.</w:t>
      </w:r>
    </w:p>
    <w:p w14:paraId="7A9F8F1A" w14:textId="77777777" w:rsidR="00710FC9" w:rsidRPr="00710FC9" w:rsidRDefault="00710FC9" w:rsidP="00286C65">
      <w:pPr>
        <w:pStyle w:val="NormalWeb"/>
        <w:numPr>
          <w:ilvl w:val="1"/>
          <w:numId w:val="11"/>
        </w:numPr>
      </w:pPr>
      <w:r w:rsidRPr="00710FC9">
        <w:t>Escalar a Mesa de Control la verificación de trámites mal clasificados.</w:t>
      </w:r>
    </w:p>
    <w:p w14:paraId="5641D294" w14:textId="77777777" w:rsidR="00710FC9" w:rsidRPr="00710FC9" w:rsidRDefault="00710FC9" w:rsidP="00286C65">
      <w:pPr>
        <w:pStyle w:val="NormalWeb"/>
        <w:numPr>
          <w:ilvl w:val="0"/>
          <w:numId w:val="11"/>
        </w:numPr>
      </w:pPr>
      <w:r w:rsidRPr="00710FC9">
        <w:t xml:space="preserve">Se documenta un </w:t>
      </w:r>
      <w:r w:rsidRPr="00710FC9">
        <w:rPr>
          <w:rStyle w:val="Textoennegrita"/>
        </w:rPr>
        <w:t>Plan de Acción Semanal</w:t>
      </w:r>
      <w:r w:rsidRPr="00710FC9">
        <w:t xml:space="preserve"> con:</w:t>
      </w:r>
    </w:p>
    <w:p w14:paraId="3638549A" w14:textId="77777777" w:rsidR="00710FC9" w:rsidRPr="00710FC9" w:rsidRDefault="00710FC9" w:rsidP="00286C65">
      <w:pPr>
        <w:pStyle w:val="NormalWeb"/>
        <w:numPr>
          <w:ilvl w:val="1"/>
          <w:numId w:val="11"/>
        </w:numPr>
      </w:pPr>
      <w:r w:rsidRPr="00710FC9">
        <w:t>Objetivos puntuales (ej. reducir trámites atrasados de 15% a 5%).</w:t>
      </w:r>
    </w:p>
    <w:p w14:paraId="2A1273CF" w14:textId="77777777" w:rsidR="00710FC9" w:rsidRPr="00710FC9" w:rsidRDefault="00710FC9" w:rsidP="00286C65">
      <w:pPr>
        <w:pStyle w:val="NormalWeb"/>
        <w:numPr>
          <w:ilvl w:val="1"/>
          <w:numId w:val="11"/>
        </w:numPr>
      </w:pPr>
      <w:r w:rsidRPr="00710FC9">
        <w:t>Ejecutivos responsables.</w:t>
      </w:r>
    </w:p>
    <w:p w14:paraId="20F19A34" w14:textId="77777777" w:rsidR="00710FC9" w:rsidRPr="00710FC9" w:rsidRDefault="00710FC9" w:rsidP="00286C65">
      <w:pPr>
        <w:pStyle w:val="NormalWeb"/>
        <w:numPr>
          <w:ilvl w:val="1"/>
          <w:numId w:val="11"/>
        </w:numPr>
      </w:pPr>
      <w:r w:rsidRPr="00710FC9">
        <w:t>Fechas de cumplimiento.</w:t>
      </w:r>
    </w:p>
    <w:p w14:paraId="6FB573BC" w14:textId="77777777" w:rsidR="00710FC9" w:rsidRPr="00710FC9" w:rsidRDefault="00710FC9" w:rsidP="00286C65">
      <w:pPr>
        <w:pStyle w:val="NormalWeb"/>
        <w:numPr>
          <w:ilvl w:val="0"/>
          <w:numId w:val="11"/>
        </w:numPr>
      </w:pPr>
      <w:r w:rsidRPr="00710FC9">
        <w:t>El plan es revisado en la reunión semanal con Dirección de Servicio.</w:t>
      </w:r>
    </w:p>
    <w:p w14:paraId="267FAA4D" w14:textId="77777777" w:rsidR="00710FC9" w:rsidRPr="00710FC9" w:rsidRDefault="00710FC9" w:rsidP="00710FC9">
      <w:pPr>
        <w:pStyle w:val="Ttulo3"/>
      </w:pPr>
      <w:r w:rsidRPr="00710FC9">
        <w:t>Paso 3. Ejecución de trámites</w:t>
      </w:r>
    </w:p>
    <w:p w14:paraId="0AB50F7D" w14:textId="77777777" w:rsidR="00710FC9" w:rsidRPr="00710FC9" w:rsidRDefault="00710FC9" w:rsidP="00710FC9">
      <w:pPr>
        <w:pStyle w:val="NormalWeb"/>
      </w:pPr>
      <w:r w:rsidRPr="00710FC9">
        <w:t>3.1. Cada ejecutivo debe:</w:t>
      </w:r>
    </w:p>
    <w:p w14:paraId="5F1FD4C6" w14:textId="77777777" w:rsidR="00710FC9" w:rsidRPr="00710FC9" w:rsidRDefault="00710FC9" w:rsidP="00286C65">
      <w:pPr>
        <w:pStyle w:val="NormalWeb"/>
        <w:numPr>
          <w:ilvl w:val="0"/>
          <w:numId w:val="4"/>
        </w:numPr>
      </w:pPr>
      <w:r w:rsidRPr="00710FC9">
        <w:t xml:space="preserve">Actualizar en </w:t>
      </w:r>
      <w:r w:rsidRPr="00710FC9">
        <w:rPr>
          <w:rStyle w:val="Textoennegrita"/>
        </w:rPr>
        <w:t>Odoo</w:t>
      </w:r>
      <w:r w:rsidRPr="00710FC9">
        <w:t xml:space="preserve"> cada movimiento realizado (comentarios + documentos adjuntos).</w:t>
      </w:r>
    </w:p>
    <w:p w14:paraId="633289C4" w14:textId="77777777" w:rsidR="00710FC9" w:rsidRPr="00710FC9" w:rsidRDefault="00710FC9" w:rsidP="00286C65">
      <w:pPr>
        <w:pStyle w:val="NormalWeb"/>
        <w:numPr>
          <w:ilvl w:val="0"/>
          <w:numId w:val="4"/>
        </w:numPr>
      </w:pPr>
      <w:r w:rsidRPr="00710FC9">
        <w:t>Responder a correos dentro de un plazo máximo de 24h.</w:t>
      </w:r>
    </w:p>
    <w:p w14:paraId="24DC1C3D" w14:textId="77777777" w:rsidR="00710FC9" w:rsidRPr="00710FC9" w:rsidRDefault="00710FC9" w:rsidP="00286C65">
      <w:pPr>
        <w:pStyle w:val="NormalWeb"/>
        <w:numPr>
          <w:ilvl w:val="0"/>
          <w:numId w:val="4"/>
        </w:numPr>
      </w:pPr>
      <w:r w:rsidRPr="00710FC9">
        <w:t xml:space="preserve">Registrar capturas o comprobantes de movimientos hechos en </w:t>
      </w:r>
      <w:r w:rsidRPr="00710FC9">
        <w:rPr>
          <w:rStyle w:val="Textoennegrita"/>
        </w:rPr>
        <w:t>Pegaso</w:t>
      </w:r>
      <w:r w:rsidRPr="00710FC9">
        <w:t>.</w:t>
      </w:r>
    </w:p>
    <w:p w14:paraId="2B34298D" w14:textId="77777777" w:rsidR="00710FC9" w:rsidRPr="00710FC9" w:rsidRDefault="00710FC9" w:rsidP="00710FC9">
      <w:pPr>
        <w:pStyle w:val="NormalWeb"/>
      </w:pPr>
      <w:r w:rsidRPr="00710FC9">
        <w:t>3.2. El Gerente monitorea que no existan trámites sin actualización mayor a 48h hábiles.</w:t>
      </w:r>
    </w:p>
    <w:p w14:paraId="79382C61" w14:textId="77777777" w:rsidR="00710FC9" w:rsidRPr="00710FC9" w:rsidRDefault="00710FC9" w:rsidP="00710FC9">
      <w:pPr>
        <w:pStyle w:val="Ttulo3"/>
      </w:pPr>
      <w:r w:rsidRPr="00710FC9">
        <w:t>Paso 4. Control y auditoría interna</w:t>
      </w:r>
    </w:p>
    <w:p w14:paraId="7B0B8C7B" w14:textId="77777777" w:rsidR="00710FC9" w:rsidRPr="00710FC9" w:rsidRDefault="00710FC9" w:rsidP="00710FC9">
      <w:pPr>
        <w:pStyle w:val="NormalWeb"/>
      </w:pPr>
      <w:r w:rsidRPr="00710FC9">
        <w:t>4.1. El Gerente realiza revisión semanal de trámites seleccionados al azar para validar:</w:t>
      </w:r>
    </w:p>
    <w:p w14:paraId="051945A5" w14:textId="77777777" w:rsidR="00710FC9" w:rsidRPr="00710FC9" w:rsidRDefault="00710FC9" w:rsidP="00286C65">
      <w:pPr>
        <w:pStyle w:val="NormalWeb"/>
        <w:numPr>
          <w:ilvl w:val="0"/>
          <w:numId w:val="5"/>
        </w:numPr>
      </w:pPr>
      <w:r w:rsidRPr="00710FC9">
        <w:t>Tiempo de atención.</w:t>
      </w:r>
    </w:p>
    <w:p w14:paraId="35918144" w14:textId="77777777" w:rsidR="00710FC9" w:rsidRPr="00710FC9" w:rsidRDefault="00710FC9" w:rsidP="00286C65">
      <w:pPr>
        <w:pStyle w:val="NormalWeb"/>
        <w:numPr>
          <w:ilvl w:val="0"/>
          <w:numId w:val="5"/>
        </w:numPr>
      </w:pPr>
      <w:r w:rsidRPr="00710FC9">
        <w:t>Calidad de la respuesta.</w:t>
      </w:r>
    </w:p>
    <w:p w14:paraId="2A18DBA1" w14:textId="77777777" w:rsidR="00710FC9" w:rsidRPr="00710FC9" w:rsidRDefault="00710FC9" w:rsidP="00286C65">
      <w:pPr>
        <w:pStyle w:val="NormalWeb"/>
        <w:numPr>
          <w:ilvl w:val="0"/>
          <w:numId w:val="5"/>
        </w:numPr>
      </w:pPr>
      <w:r w:rsidRPr="00710FC9">
        <w:t>Evidencias cargadas en sistema.</w:t>
      </w:r>
    </w:p>
    <w:p w14:paraId="16AE85BC" w14:textId="77777777" w:rsidR="00710FC9" w:rsidRPr="00710FC9" w:rsidRDefault="00710FC9" w:rsidP="00710FC9">
      <w:pPr>
        <w:pStyle w:val="NormalWeb"/>
      </w:pPr>
      <w:r w:rsidRPr="00710FC9">
        <w:t xml:space="preserve">4.2. Incidencias detectadas se documentan en un </w:t>
      </w:r>
      <w:r w:rsidRPr="00710FC9">
        <w:rPr>
          <w:rStyle w:val="Textoennegrita"/>
        </w:rPr>
        <w:t>Acta de Observaciones</w:t>
      </w:r>
      <w:r w:rsidRPr="00710FC9">
        <w:t>, con plan de acción asignado al ejecutivo correspondiente.</w:t>
      </w:r>
    </w:p>
    <w:p w14:paraId="24CC8083" w14:textId="77777777" w:rsidR="00710FC9" w:rsidRPr="00710FC9" w:rsidRDefault="00710FC9" w:rsidP="00710FC9">
      <w:pPr>
        <w:pStyle w:val="Ttulo3"/>
      </w:pPr>
      <w:r w:rsidRPr="00710FC9">
        <w:t>Paso 5. Reporte a Dirección</w:t>
      </w:r>
    </w:p>
    <w:p w14:paraId="546AD690" w14:textId="77777777" w:rsidR="00710FC9" w:rsidRPr="00710FC9" w:rsidRDefault="00710FC9" w:rsidP="00710FC9">
      <w:pPr>
        <w:pStyle w:val="NormalWeb"/>
      </w:pPr>
      <w:r w:rsidRPr="00710FC9">
        <w:t>5.1. El Gerente consolida información y presenta un reporte semanal a Dirección General con:</w:t>
      </w:r>
    </w:p>
    <w:p w14:paraId="21B63C43" w14:textId="77777777" w:rsidR="00710FC9" w:rsidRPr="00710FC9" w:rsidRDefault="00710FC9" w:rsidP="00286C65">
      <w:pPr>
        <w:pStyle w:val="NormalWeb"/>
        <w:numPr>
          <w:ilvl w:val="0"/>
          <w:numId w:val="6"/>
        </w:numPr>
      </w:pPr>
      <w:proofErr w:type="gramStart"/>
      <w:r w:rsidRPr="00710FC9">
        <w:lastRenderedPageBreak/>
        <w:t>Total</w:t>
      </w:r>
      <w:proofErr w:type="gramEnd"/>
      <w:r w:rsidRPr="00710FC9">
        <w:t xml:space="preserve"> de trámites recibidos, atendidos y pendientes.</w:t>
      </w:r>
    </w:p>
    <w:p w14:paraId="6732AA08" w14:textId="77777777" w:rsidR="00710FC9" w:rsidRPr="00710FC9" w:rsidRDefault="00710FC9" w:rsidP="00286C65">
      <w:pPr>
        <w:pStyle w:val="NormalWeb"/>
        <w:numPr>
          <w:ilvl w:val="0"/>
          <w:numId w:val="6"/>
        </w:numPr>
      </w:pPr>
      <w:r w:rsidRPr="00710FC9">
        <w:t>Porcentaje de cumplimiento de SLA.</w:t>
      </w:r>
    </w:p>
    <w:p w14:paraId="1DB1F0FD" w14:textId="77777777" w:rsidR="00710FC9" w:rsidRPr="00710FC9" w:rsidRDefault="00710FC9" w:rsidP="00286C65">
      <w:pPr>
        <w:pStyle w:val="NormalWeb"/>
        <w:numPr>
          <w:ilvl w:val="0"/>
          <w:numId w:val="6"/>
        </w:numPr>
      </w:pPr>
      <w:r w:rsidRPr="00710FC9">
        <w:t>Principales incidencias detectadas.</w:t>
      </w:r>
    </w:p>
    <w:p w14:paraId="4E76EBF5" w14:textId="77777777" w:rsidR="00710FC9" w:rsidRPr="00710FC9" w:rsidRDefault="00710FC9" w:rsidP="00286C65">
      <w:pPr>
        <w:pStyle w:val="NormalWeb"/>
        <w:numPr>
          <w:ilvl w:val="0"/>
          <w:numId w:val="6"/>
        </w:numPr>
      </w:pPr>
      <w:r w:rsidRPr="00710FC9">
        <w:t>Acciones correctivas implementadas.</w:t>
      </w:r>
    </w:p>
    <w:p w14:paraId="4346EBDF" w14:textId="77777777" w:rsidR="00710FC9" w:rsidRPr="00710FC9" w:rsidRDefault="00710FC9" w:rsidP="00710FC9">
      <w:pPr>
        <w:pStyle w:val="NormalWeb"/>
      </w:pPr>
      <w:r w:rsidRPr="00710FC9">
        <w:t>5.2. Este reporte se envía también a Finanzas si los trámites incluyen impacto en pólizas o pagos.</w:t>
      </w:r>
    </w:p>
    <w:p w14:paraId="759C3E85" w14:textId="77777777" w:rsidR="00710FC9" w:rsidRPr="00710FC9" w:rsidRDefault="00710FC9" w:rsidP="00710FC9">
      <w:pPr>
        <w:pStyle w:val="NormalWeb"/>
      </w:pPr>
      <w:r w:rsidRPr="00710FC9">
        <w:t>Tabla Operativa – SER-04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3410"/>
        <w:gridCol w:w="1733"/>
        <w:gridCol w:w="1506"/>
        <w:gridCol w:w="2605"/>
      </w:tblGrid>
      <w:tr w:rsidR="00710FC9" w:rsidRPr="00710FC9" w14:paraId="2250BC22" w14:textId="77777777" w:rsidTr="00710F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6176F94" w14:textId="77777777" w:rsidR="00710FC9" w:rsidRPr="00710FC9" w:rsidRDefault="00710FC9">
            <w:pPr>
              <w:jc w:val="center"/>
            </w:pPr>
            <w:r w:rsidRPr="00710FC9">
              <w:rPr>
                <w:b w:val="0"/>
                <w:bCs w:val="0"/>
              </w:rPr>
              <w:t>Actividad</w:t>
            </w:r>
          </w:p>
        </w:tc>
        <w:tc>
          <w:tcPr>
            <w:tcW w:w="0" w:type="auto"/>
            <w:hideMark/>
          </w:tcPr>
          <w:p w14:paraId="4C202C99" w14:textId="77777777" w:rsidR="00710FC9" w:rsidRPr="00710FC9" w:rsidRDefault="00710FC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710FC9">
              <w:rPr>
                <w:b w:val="0"/>
                <w:bCs w:val="0"/>
              </w:rPr>
              <w:t>Responsable</w:t>
            </w:r>
          </w:p>
        </w:tc>
        <w:tc>
          <w:tcPr>
            <w:tcW w:w="0" w:type="auto"/>
            <w:hideMark/>
          </w:tcPr>
          <w:p w14:paraId="095BCD64" w14:textId="77777777" w:rsidR="00710FC9" w:rsidRPr="00710FC9" w:rsidRDefault="00710FC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710FC9">
              <w:rPr>
                <w:b w:val="0"/>
                <w:bCs w:val="0"/>
              </w:rPr>
              <w:t>Plazo</w:t>
            </w:r>
          </w:p>
        </w:tc>
        <w:tc>
          <w:tcPr>
            <w:tcW w:w="0" w:type="auto"/>
            <w:hideMark/>
          </w:tcPr>
          <w:p w14:paraId="21E326B5" w14:textId="77777777" w:rsidR="00710FC9" w:rsidRPr="00710FC9" w:rsidRDefault="00710FC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710FC9">
              <w:rPr>
                <w:b w:val="0"/>
                <w:bCs w:val="0"/>
              </w:rPr>
              <w:t>Evidencia</w:t>
            </w:r>
          </w:p>
        </w:tc>
      </w:tr>
      <w:tr w:rsidR="00710FC9" w:rsidRPr="00710FC9" w14:paraId="70EA6009" w14:textId="77777777" w:rsidTr="00710F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E4E17AE" w14:textId="77777777" w:rsidR="00710FC9" w:rsidRPr="00710FC9" w:rsidRDefault="00710FC9">
            <w:pPr>
              <w:rPr>
                <w:b w:val="0"/>
                <w:bCs w:val="0"/>
              </w:rPr>
            </w:pPr>
            <w:r w:rsidRPr="00710FC9">
              <w:t>Revisión de correos, Odoo y Pegaso</w:t>
            </w:r>
          </w:p>
        </w:tc>
        <w:tc>
          <w:tcPr>
            <w:tcW w:w="0" w:type="auto"/>
            <w:hideMark/>
          </w:tcPr>
          <w:p w14:paraId="64EF31F2" w14:textId="77777777" w:rsidR="00710FC9" w:rsidRPr="00710FC9" w:rsidRDefault="00710F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10FC9">
              <w:t>Mesa de Control</w:t>
            </w:r>
          </w:p>
        </w:tc>
        <w:tc>
          <w:tcPr>
            <w:tcW w:w="0" w:type="auto"/>
            <w:hideMark/>
          </w:tcPr>
          <w:p w14:paraId="475BF28C" w14:textId="77777777" w:rsidR="00710FC9" w:rsidRPr="00710FC9" w:rsidRDefault="00710F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10FC9">
              <w:t>Diario</w:t>
            </w:r>
          </w:p>
        </w:tc>
        <w:tc>
          <w:tcPr>
            <w:tcW w:w="0" w:type="auto"/>
            <w:hideMark/>
          </w:tcPr>
          <w:p w14:paraId="2D74B256" w14:textId="77777777" w:rsidR="00710FC9" w:rsidRPr="00710FC9" w:rsidRDefault="00710F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10FC9">
              <w:t>Reporte consolidado</w:t>
            </w:r>
          </w:p>
        </w:tc>
      </w:tr>
      <w:tr w:rsidR="00710FC9" w:rsidRPr="00710FC9" w14:paraId="59CA3E3D" w14:textId="77777777" w:rsidTr="00710FC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A732E75" w14:textId="77777777" w:rsidR="00710FC9" w:rsidRPr="00710FC9" w:rsidRDefault="00710FC9">
            <w:r w:rsidRPr="00710FC9">
              <w:t>Clasificación de trámites (nuevos, seguimiento, atrasados)</w:t>
            </w:r>
          </w:p>
        </w:tc>
        <w:tc>
          <w:tcPr>
            <w:tcW w:w="0" w:type="auto"/>
            <w:hideMark/>
          </w:tcPr>
          <w:p w14:paraId="5FCA1BA3" w14:textId="77777777" w:rsidR="00710FC9" w:rsidRPr="00710FC9" w:rsidRDefault="00710FC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10FC9">
              <w:t>Mesa de Control</w:t>
            </w:r>
          </w:p>
        </w:tc>
        <w:tc>
          <w:tcPr>
            <w:tcW w:w="0" w:type="auto"/>
            <w:hideMark/>
          </w:tcPr>
          <w:p w14:paraId="679333F3" w14:textId="77777777" w:rsidR="00710FC9" w:rsidRPr="00710FC9" w:rsidRDefault="00710FC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10FC9">
              <w:t>Diario</w:t>
            </w:r>
          </w:p>
        </w:tc>
        <w:tc>
          <w:tcPr>
            <w:tcW w:w="0" w:type="auto"/>
            <w:hideMark/>
          </w:tcPr>
          <w:p w14:paraId="153CD529" w14:textId="77777777" w:rsidR="00710FC9" w:rsidRPr="00710FC9" w:rsidRDefault="00710FC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10FC9">
              <w:t>Listado diario</w:t>
            </w:r>
          </w:p>
        </w:tc>
      </w:tr>
      <w:tr w:rsidR="00710FC9" w:rsidRPr="00710FC9" w14:paraId="7F3DD2DE" w14:textId="77777777" w:rsidTr="00710F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EC29AC7" w14:textId="77777777" w:rsidR="00710FC9" w:rsidRPr="00710FC9" w:rsidRDefault="00710FC9">
            <w:r w:rsidRPr="00710FC9">
              <w:t>Validación y priorización de casos</w:t>
            </w:r>
          </w:p>
        </w:tc>
        <w:tc>
          <w:tcPr>
            <w:tcW w:w="0" w:type="auto"/>
            <w:hideMark/>
          </w:tcPr>
          <w:p w14:paraId="4AB89E5B" w14:textId="77777777" w:rsidR="00710FC9" w:rsidRPr="00710FC9" w:rsidRDefault="00710F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10FC9">
              <w:t>Gerente de Servicio</w:t>
            </w:r>
          </w:p>
        </w:tc>
        <w:tc>
          <w:tcPr>
            <w:tcW w:w="0" w:type="auto"/>
            <w:hideMark/>
          </w:tcPr>
          <w:p w14:paraId="279FEFA3" w14:textId="77777777" w:rsidR="00710FC9" w:rsidRPr="00710FC9" w:rsidRDefault="00710F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10FC9">
              <w:t>Diario</w:t>
            </w:r>
          </w:p>
        </w:tc>
        <w:tc>
          <w:tcPr>
            <w:tcW w:w="0" w:type="auto"/>
            <w:hideMark/>
          </w:tcPr>
          <w:p w14:paraId="3DB90D3E" w14:textId="77777777" w:rsidR="00710FC9" w:rsidRPr="00710FC9" w:rsidRDefault="00710F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10FC9">
              <w:t>Registro de validaciones en Odoo</w:t>
            </w:r>
          </w:p>
        </w:tc>
      </w:tr>
      <w:tr w:rsidR="00710FC9" w:rsidRPr="00710FC9" w14:paraId="1C86B1E8" w14:textId="77777777" w:rsidTr="00710FC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1CF9C91" w14:textId="77777777" w:rsidR="00710FC9" w:rsidRPr="00710FC9" w:rsidRDefault="00710FC9">
            <w:r w:rsidRPr="00710FC9">
              <w:t>Atención y actualización de trámites</w:t>
            </w:r>
          </w:p>
        </w:tc>
        <w:tc>
          <w:tcPr>
            <w:tcW w:w="0" w:type="auto"/>
            <w:hideMark/>
          </w:tcPr>
          <w:p w14:paraId="14B61B5A" w14:textId="77777777" w:rsidR="00710FC9" w:rsidRPr="00710FC9" w:rsidRDefault="00710FC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10FC9">
              <w:t>Ejecutivos de Servicio</w:t>
            </w:r>
          </w:p>
        </w:tc>
        <w:tc>
          <w:tcPr>
            <w:tcW w:w="0" w:type="auto"/>
            <w:hideMark/>
          </w:tcPr>
          <w:p w14:paraId="294419C6" w14:textId="77777777" w:rsidR="00710FC9" w:rsidRPr="00710FC9" w:rsidRDefault="00710FC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10FC9">
              <w:t>Según SLA (24h-72h)</w:t>
            </w:r>
          </w:p>
        </w:tc>
        <w:tc>
          <w:tcPr>
            <w:tcW w:w="0" w:type="auto"/>
            <w:hideMark/>
          </w:tcPr>
          <w:p w14:paraId="349D95C0" w14:textId="77777777" w:rsidR="00710FC9" w:rsidRPr="00710FC9" w:rsidRDefault="00710FC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10FC9">
              <w:t>Comentarios y adjuntos en Odoo</w:t>
            </w:r>
          </w:p>
        </w:tc>
      </w:tr>
      <w:tr w:rsidR="00710FC9" w:rsidRPr="00710FC9" w14:paraId="792B34F8" w14:textId="77777777" w:rsidTr="00710F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663CBDF" w14:textId="77777777" w:rsidR="00710FC9" w:rsidRPr="00710FC9" w:rsidRDefault="00710FC9">
            <w:r w:rsidRPr="00710FC9">
              <w:t>Auditoría interna de trámites</w:t>
            </w:r>
          </w:p>
        </w:tc>
        <w:tc>
          <w:tcPr>
            <w:tcW w:w="0" w:type="auto"/>
            <w:hideMark/>
          </w:tcPr>
          <w:p w14:paraId="6D912BDC" w14:textId="77777777" w:rsidR="00710FC9" w:rsidRPr="00710FC9" w:rsidRDefault="00710F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10FC9">
              <w:t>Gerente de Servicio</w:t>
            </w:r>
          </w:p>
        </w:tc>
        <w:tc>
          <w:tcPr>
            <w:tcW w:w="0" w:type="auto"/>
            <w:hideMark/>
          </w:tcPr>
          <w:p w14:paraId="754C8EE1" w14:textId="77777777" w:rsidR="00710FC9" w:rsidRPr="00710FC9" w:rsidRDefault="00710F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10FC9">
              <w:t>Semanal</w:t>
            </w:r>
          </w:p>
        </w:tc>
        <w:tc>
          <w:tcPr>
            <w:tcW w:w="0" w:type="auto"/>
            <w:hideMark/>
          </w:tcPr>
          <w:p w14:paraId="1512469A" w14:textId="77777777" w:rsidR="00710FC9" w:rsidRPr="00710FC9" w:rsidRDefault="00710F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10FC9">
              <w:t>Acta de observaciones</w:t>
            </w:r>
          </w:p>
        </w:tc>
      </w:tr>
      <w:tr w:rsidR="00710FC9" w:rsidRPr="00710FC9" w14:paraId="4E9A28A0" w14:textId="77777777" w:rsidTr="00710FC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99C02B0" w14:textId="77777777" w:rsidR="00710FC9" w:rsidRPr="00710FC9" w:rsidRDefault="00710FC9">
            <w:r w:rsidRPr="00710FC9">
              <w:t>Reporte consolidado a Dirección</w:t>
            </w:r>
          </w:p>
        </w:tc>
        <w:tc>
          <w:tcPr>
            <w:tcW w:w="0" w:type="auto"/>
            <w:hideMark/>
          </w:tcPr>
          <w:p w14:paraId="411FBF54" w14:textId="77777777" w:rsidR="00710FC9" w:rsidRPr="00710FC9" w:rsidRDefault="00710FC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10FC9">
              <w:t>Gerente de Servicio</w:t>
            </w:r>
          </w:p>
        </w:tc>
        <w:tc>
          <w:tcPr>
            <w:tcW w:w="0" w:type="auto"/>
            <w:hideMark/>
          </w:tcPr>
          <w:p w14:paraId="79FBC57D" w14:textId="77777777" w:rsidR="00710FC9" w:rsidRPr="00710FC9" w:rsidRDefault="00710FC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10FC9">
              <w:t>Semanal</w:t>
            </w:r>
          </w:p>
        </w:tc>
        <w:tc>
          <w:tcPr>
            <w:tcW w:w="0" w:type="auto"/>
            <w:hideMark/>
          </w:tcPr>
          <w:p w14:paraId="4AD453A8" w14:textId="77777777" w:rsidR="00710FC9" w:rsidRPr="00710FC9" w:rsidRDefault="00710FC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10FC9">
              <w:t>Reporte firmado en carpeta compartida</w:t>
            </w:r>
          </w:p>
        </w:tc>
      </w:tr>
    </w:tbl>
    <w:p w14:paraId="49244D5A" w14:textId="77777777" w:rsidR="005B789C" w:rsidRPr="00710FC9" w:rsidRDefault="005B789C" w:rsidP="00710FC9">
      <w:pPr>
        <w:pStyle w:val="Ttulo1"/>
        <w:rPr>
          <w:color w:val="auto"/>
        </w:rPr>
      </w:pPr>
    </w:p>
    <w:sectPr w:rsidR="005B789C" w:rsidRPr="00710FC9" w:rsidSect="002B1B1A">
      <w:headerReference w:type="default" r:id="rId8"/>
      <w:footerReference w:type="default" r:id="rId9"/>
      <w:headerReference w:type="first" r:id="rId10"/>
      <w:pgSz w:w="12240" w:h="15840" w:code="1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4B70D8" w14:textId="77777777" w:rsidR="00286C65" w:rsidRDefault="00286C65" w:rsidP="00B9155A">
      <w:pPr>
        <w:spacing w:after="0" w:line="240" w:lineRule="auto"/>
      </w:pPr>
      <w:r>
        <w:separator/>
      </w:r>
    </w:p>
  </w:endnote>
  <w:endnote w:type="continuationSeparator" w:id="0">
    <w:p w14:paraId="5989D04C" w14:textId="77777777" w:rsidR="00286C65" w:rsidRDefault="00286C65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E58C3F" w14:textId="77777777" w:rsidR="00286C65" w:rsidRDefault="00286C65" w:rsidP="00B9155A">
      <w:pPr>
        <w:spacing w:after="0" w:line="240" w:lineRule="auto"/>
      </w:pPr>
      <w:r>
        <w:separator/>
      </w:r>
    </w:p>
  </w:footnote>
  <w:footnote w:type="continuationSeparator" w:id="0">
    <w:p w14:paraId="59421159" w14:textId="77777777" w:rsidR="00286C65" w:rsidRDefault="00286C65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5E211B"/>
    <w:multiLevelType w:val="multilevel"/>
    <w:tmpl w:val="74320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974250D"/>
    <w:multiLevelType w:val="multilevel"/>
    <w:tmpl w:val="23AE1E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30B55B98"/>
    <w:multiLevelType w:val="multilevel"/>
    <w:tmpl w:val="4DEE14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E865EE5"/>
    <w:multiLevelType w:val="multilevel"/>
    <w:tmpl w:val="A4CCCA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2D76FF6"/>
    <w:multiLevelType w:val="multilevel"/>
    <w:tmpl w:val="216203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03B109E"/>
    <w:multiLevelType w:val="multilevel"/>
    <w:tmpl w:val="3C1C7B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3667D75"/>
    <w:multiLevelType w:val="multilevel"/>
    <w:tmpl w:val="A32673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A1D2B4E"/>
    <w:multiLevelType w:val="multilevel"/>
    <w:tmpl w:val="22209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C1D5528"/>
    <w:multiLevelType w:val="multilevel"/>
    <w:tmpl w:val="3156FA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B646E9E"/>
    <w:multiLevelType w:val="multilevel"/>
    <w:tmpl w:val="E88490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CC901B6"/>
    <w:multiLevelType w:val="multilevel"/>
    <w:tmpl w:val="C5C0F7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6"/>
  </w:num>
  <w:num w:numId="3">
    <w:abstractNumId w:val="2"/>
  </w:num>
  <w:num w:numId="4">
    <w:abstractNumId w:val="5"/>
  </w:num>
  <w:num w:numId="5">
    <w:abstractNumId w:val="1"/>
  </w:num>
  <w:num w:numId="6">
    <w:abstractNumId w:val="3"/>
  </w:num>
  <w:num w:numId="7">
    <w:abstractNumId w:val="8"/>
  </w:num>
  <w:num w:numId="8">
    <w:abstractNumId w:val="7"/>
  </w:num>
  <w:num w:numId="9">
    <w:abstractNumId w:val="9"/>
  </w:num>
  <w:num w:numId="10">
    <w:abstractNumId w:val="0"/>
  </w:num>
  <w:num w:numId="11">
    <w:abstractNumId w:val="4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30675"/>
    <w:rsid w:val="000429AE"/>
    <w:rsid w:val="000562EB"/>
    <w:rsid w:val="00057384"/>
    <w:rsid w:val="000640A8"/>
    <w:rsid w:val="00066808"/>
    <w:rsid w:val="00082823"/>
    <w:rsid w:val="00091C14"/>
    <w:rsid w:val="00097A0B"/>
    <w:rsid w:val="000A05EF"/>
    <w:rsid w:val="000A18E9"/>
    <w:rsid w:val="000A4B07"/>
    <w:rsid w:val="000F23AD"/>
    <w:rsid w:val="000F5502"/>
    <w:rsid w:val="001258DD"/>
    <w:rsid w:val="00140880"/>
    <w:rsid w:val="00142D28"/>
    <w:rsid w:val="00173E85"/>
    <w:rsid w:val="00176F9B"/>
    <w:rsid w:val="00192743"/>
    <w:rsid w:val="001963DB"/>
    <w:rsid w:val="001A3326"/>
    <w:rsid w:val="001C5306"/>
    <w:rsid w:val="001D31AF"/>
    <w:rsid w:val="002074B3"/>
    <w:rsid w:val="002310A8"/>
    <w:rsid w:val="00286C65"/>
    <w:rsid w:val="00293810"/>
    <w:rsid w:val="002A2F2F"/>
    <w:rsid w:val="002A5384"/>
    <w:rsid w:val="002A650D"/>
    <w:rsid w:val="002B1B1A"/>
    <w:rsid w:val="002B41A3"/>
    <w:rsid w:val="002C30F6"/>
    <w:rsid w:val="002F20A3"/>
    <w:rsid w:val="00324E00"/>
    <w:rsid w:val="00345A53"/>
    <w:rsid w:val="00372759"/>
    <w:rsid w:val="00380197"/>
    <w:rsid w:val="003850C9"/>
    <w:rsid w:val="00387358"/>
    <w:rsid w:val="003B75FA"/>
    <w:rsid w:val="003C4C2D"/>
    <w:rsid w:val="003D4B6D"/>
    <w:rsid w:val="003E2D7C"/>
    <w:rsid w:val="004101DB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7C20"/>
    <w:rsid w:val="00702558"/>
    <w:rsid w:val="00710FC9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14442"/>
    <w:rsid w:val="0082288F"/>
    <w:rsid w:val="00881FB1"/>
    <w:rsid w:val="008941AA"/>
    <w:rsid w:val="008955CF"/>
    <w:rsid w:val="008D7F76"/>
    <w:rsid w:val="008F03A2"/>
    <w:rsid w:val="008F0E04"/>
    <w:rsid w:val="008F5BE0"/>
    <w:rsid w:val="008F7F75"/>
    <w:rsid w:val="00900A14"/>
    <w:rsid w:val="00903898"/>
    <w:rsid w:val="0092709F"/>
    <w:rsid w:val="009353A1"/>
    <w:rsid w:val="00937667"/>
    <w:rsid w:val="00943892"/>
    <w:rsid w:val="0095635B"/>
    <w:rsid w:val="009D5EA8"/>
    <w:rsid w:val="009E3DBC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59C5"/>
    <w:rsid w:val="00AE75BD"/>
    <w:rsid w:val="00B17650"/>
    <w:rsid w:val="00B41197"/>
    <w:rsid w:val="00B52764"/>
    <w:rsid w:val="00B67138"/>
    <w:rsid w:val="00B9155A"/>
    <w:rsid w:val="00B97478"/>
    <w:rsid w:val="00BB5234"/>
    <w:rsid w:val="00BE3237"/>
    <w:rsid w:val="00C0789C"/>
    <w:rsid w:val="00C121B3"/>
    <w:rsid w:val="00C366C2"/>
    <w:rsid w:val="00C41825"/>
    <w:rsid w:val="00C73FAC"/>
    <w:rsid w:val="00C851B7"/>
    <w:rsid w:val="00C952B9"/>
    <w:rsid w:val="00CB6479"/>
    <w:rsid w:val="00CB7702"/>
    <w:rsid w:val="00CD11D9"/>
    <w:rsid w:val="00CD7C59"/>
    <w:rsid w:val="00CE3044"/>
    <w:rsid w:val="00CF3B8D"/>
    <w:rsid w:val="00D061C3"/>
    <w:rsid w:val="00D10CF2"/>
    <w:rsid w:val="00D21F7E"/>
    <w:rsid w:val="00D22D87"/>
    <w:rsid w:val="00D41870"/>
    <w:rsid w:val="00D519F3"/>
    <w:rsid w:val="00D54FE2"/>
    <w:rsid w:val="00D644C1"/>
    <w:rsid w:val="00D67F20"/>
    <w:rsid w:val="00D77609"/>
    <w:rsid w:val="00D92E26"/>
    <w:rsid w:val="00DA1B0D"/>
    <w:rsid w:val="00DB00DF"/>
    <w:rsid w:val="00DC0AAC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EE3D0C"/>
    <w:rsid w:val="00F012A0"/>
    <w:rsid w:val="00F072C7"/>
    <w:rsid w:val="00F10730"/>
    <w:rsid w:val="00F6194B"/>
    <w:rsid w:val="00F70D99"/>
    <w:rsid w:val="00F73816"/>
    <w:rsid w:val="00F742E3"/>
    <w:rsid w:val="00F82275"/>
    <w:rsid w:val="00F8679D"/>
    <w:rsid w:val="00F93806"/>
    <w:rsid w:val="00FB084C"/>
    <w:rsid w:val="00FB27E3"/>
    <w:rsid w:val="00FE6298"/>
    <w:rsid w:val="00FE67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65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898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086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06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65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357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3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16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034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901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69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22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57228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858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160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2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21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119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80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592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52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95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5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888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25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06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447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86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785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015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1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95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301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994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995</Words>
  <Characters>5476</Characters>
  <Application>Microsoft Office Word</Application>
  <DocSecurity>0</DocSecurity>
  <Lines>45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6459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6</cp:revision>
  <cp:lastPrinted>2025-09-29T23:28:00Z</cp:lastPrinted>
  <dcterms:created xsi:type="dcterms:W3CDTF">2025-09-29T23:05:00Z</dcterms:created>
  <dcterms:modified xsi:type="dcterms:W3CDTF">2025-09-30T00:03:00Z</dcterms:modified>
</cp:coreProperties>
</file>