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666E9A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666E9A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666E9A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3689A9C" w14:textId="77777777" w:rsidR="00C82F06" w:rsidRPr="00C82F06" w:rsidRDefault="00C82F06" w:rsidP="00C82F06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r w:rsidRPr="00C82F06"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  <w:t>ASESORIA TECNICA PERSONALIZADA A AGENTES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23689A9C" w14:textId="77777777" w:rsidR="00C82F06" w:rsidRPr="00C82F06" w:rsidRDefault="00C82F06" w:rsidP="00C82F06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</w:pPr>
                          <w:r w:rsidRPr="00C82F06"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  <w:t>ASESORIA TECNICA PERSONALIZADA A AGENTES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E7E6E8C" w14:textId="77777777" w:rsidR="00C82F06" w:rsidRPr="00C82F06" w:rsidRDefault="00C82F06" w:rsidP="00C82F06">
      <w:pPr>
        <w:pStyle w:val="Ttulo1"/>
        <w:rPr>
          <w:color w:val="auto"/>
        </w:rPr>
      </w:pPr>
      <w:r w:rsidRPr="00C82F06">
        <w:rPr>
          <w:color w:val="auto"/>
        </w:rPr>
        <w:lastRenderedPageBreak/>
        <w:t>Proceso INS-GS-03: Asesoría Técnica Personalizada a Agentes</w:t>
      </w:r>
    </w:p>
    <w:p w14:paraId="4363B472" w14:textId="77777777" w:rsidR="00C82F06" w:rsidRPr="00C82F06" w:rsidRDefault="00C82F06" w:rsidP="00C82F06">
      <w:pPr>
        <w:pStyle w:val="NormalWeb"/>
      </w:pPr>
      <w:r w:rsidRPr="00C82F06">
        <w:rPr>
          <w:rStyle w:val="Textoennegrita"/>
        </w:rPr>
        <w:t>Área responsable:</w:t>
      </w:r>
      <w:r w:rsidRPr="00C82F06">
        <w:t xml:space="preserve"> Dirección de Servicio</w:t>
      </w:r>
      <w:r w:rsidRPr="00C82F06">
        <w:br/>
      </w:r>
      <w:r w:rsidRPr="00C82F06">
        <w:rPr>
          <w:rStyle w:val="Textoennegrita"/>
        </w:rPr>
        <w:t>Responsable directo:</w:t>
      </w:r>
      <w:r w:rsidRPr="00C82F06">
        <w:t xml:space="preserve"> Gerente de Servicio</w:t>
      </w:r>
      <w:r w:rsidRPr="00C82F06">
        <w:br/>
      </w:r>
      <w:r w:rsidRPr="00C82F06">
        <w:rPr>
          <w:rStyle w:val="Textoennegrita"/>
        </w:rPr>
        <w:t>Corresponsables:</w:t>
      </w:r>
      <w:r w:rsidRPr="00C82F06">
        <w:t xml:space="preserve"> Ejecutivos de Servicio (Vida, Autos y Daños, GMM, Cobranza, Siniestros), Mesa de Control</w:t>
      </w:r>
      <w:r w:rsidRPr="00C82F06">
        <w:br/>
      </w:r>
      <w:r w:rsidRPr="00C82F06">
        <w:rPr>
          <w:rStyle w:val="Textoennegrita"/>
        </w:rPr>
        <w:t>Vigencia:</w:t>
      </w:r>
      <w:r w:rsidRPr="00C82F06">
        <w:t xml:space="preserve"> 2025</w:t>
      </w:r>
      <w:r w:rsidRPr="00C82F06">
        <w:br/>
      </w:r>
      <w:r w:rsidRPr="00C82F06">
        <w:rPr>
          <w:rStyle w:val="Textoennegrita"/>
        </w:rPr>
        <w:t>Versión:</w:t>
      </w:r>
      <w:r w:rsidRPr="00C82F06">
        <w:t xml:space="preserve"> 1.0</w:t>
      </w:r>
    </w:p>
    <w:p w14:paraId="36B100E4" w14:textId="77777777" w:rsidR="00C82F06" w:rsidRPr="00C82F06" w:rsidRDefault="00C82F06" w:rsidP="00C82F06">
      <w:pPr>
        <w:pStyle w:val="Ttulo2"/>
        <w:rPr>
          <w:color w:val="auto"/>
        </w:rPr>
      </w:pPr>
      <w:r w:rsidRPr="00C82F06">
        <w:rPr>
          <w:color w:val="auto"/>
        </w:rPr>
        <w:t>Objetivo</w:t>
      </w:r>
    </w:p>
    <w:p w14:paraId="3F7BFCE0" w14:textId="77777777" w:rsidR="00C82F06" w:rsidRPr="00C82F06" w:rsidRDefault="00C82F06" w:rsidP="00C82F06">
      <w:pPr>
        <w:pStyle w:val="NormalWeb"/>
      </w:pPr>
      <w:r w:rsidRPr="00C82F06">
        <w:t>Estandarizar el procedimiento para brindar asesoría técnica personalizada a agentes de seguros en todos los ramos, garantizando acompañamiento integral del ejecutivo de servicio correspondiente y asegurando respuestas claras, oportunas y de calidad.</w:t>
      </w:r>
    </w:p>
    <w:p w14:paraId="43A07182" w14:textId="77777777" w:rsidR="00C82F06" w:rsidRPr="00C82F06" w:rsidRDefault="00C82F06" w:rsidP="00C82F06">
      <w:pPr>
        <w:pStyle w:val="Ttulo2"/>
        <w:rPr>
          <w:color w:val="auto"/>
        </w:rPr>
      </w:pPr>
      <w:r w:rsidRPr="00C82F06">
        <w:rPr>
          <w:color w:val="auto"/>
        </w:rPr>
        <w:t>Introducción</w:t>
      </w:r>
    </w:p>
    <w:p w14:paraId="7D2F55D9" w14:textId="77777777" w:rsidR="00C82F06" w:rsidRPr="00C82F06" w:rsidRDefault="00C82F06" w:rsidP="00C82F06">
      <w:pPr>
        <w:pStyle w:val="NormalWeb"/>
      </w:pPr>
      <w:r w:rsidRPr="00C82F06">
        <w:t>La asesoría técnica es un elemento clave para fortalecer la operación comercial de la fuerza de ventas y la confianza de los asegurados. A través de este proceso, el Gerente de Servicio asegura que cada agente reciba atención personalizada, con acompañamiento del ejecutivo especializado en el ramo solicitado (Vida, GMM, Autos y Daños, Cobranza, Siniestros), garantizando soluciones efectivas y trazabilidad de la atención.</w:t>
      </w:r>
    </w:p>
    <w:p w14:paraId="1BFD6CEE" w14:textId="77777777" w:rsidR="00C82F06" w:rsidRPr="00C82F06" w:rsidRDefault="00C82F06" w:rsidP="00C82F06">
      <w:pPr>
        <w:pStyle w:val="NormalWeb"/>
      </w:pPr>
      <w:r w:rsidRPr="00C82F06">
        <w:t>Este proceso permite:</w:t>
      </w:r>
    </w:p>
    <w:p w14:paraId="6448AD1E" w14:textId="77777777" w:rsidR="00C82F06" w:rsidRPr="00C82F06" w:rsidRDefault="00C82F06" w:rsidP="00666E9A">
      <w:pPr>
        <w:pStyle w:val="NormalWeb"/>
        <w:numPr>
          <w:ilvl w:val="0"/>
          <w:numId w:val="1"/>
        </w:numPr>
      </w:pPr>
      <w:r w:rsidRPr="00C82F06">
        <w:t>Guiar al agente en trámites y procesos técnicos con aseguradoras.</w:t>
      </w:r>
    </w:p>
    <w:p w14:paraId="53263CC0" w14:textId="77777777" w:rsidR="00C82F06" w:rsidRPr="00C82F06" w:rsidRDefault="00C82F06" w:rsidP="00666E9A">
      <w:pPr>
        <w:pStyle w:val="NormalWeb"/>
        <w:numPr>
          <w:ilvl w:val="0"/>
          <w:numId w:val="1"/>
        </w:numPr>
      </w:pPr>
      <w:r w:rsidRPr="00C82F06">
        <w:t>Resolver dudas complejas o especializadas.</w:t>
      </w:r>
    </w:p>
    <w:p w14:paraId="7CF57E51" w14:textId="77777777" w:rsidR="00C82F06" w:rsidRPr="00C82F06" w:rsidRDefault="00C82F06" w:rsidP="00666E9A">
      <w:pPr>
        <w:pStyle w:val="NormalWeb"/>
        <w:numPr>
          <w:ilvl w:val="0"/>
          <w:numId w:val="1"/>
        </w:numPr>
      </w:pPr>
      <w:r w:rsidRPr="00C82F06">
        <w:t>Generar confianza mediante el acompañamiento directo.</w:t>
      </w:r>
    </w:p>
    <w:p w14:paraId="70FBF131" w14:textId="77777777" w:rsidR="00C82F06" w:rsidRPr="00C82F06" w:rsidRDefault="00C82F06" w:rsidP="00666E9A">
      <w:pPr>
        <w:pStyle w:val="NormalWeb"/>
        <w:numPr>
          <w:ilvl w:val="0"/>
          <w:numId w:val="1"/>
        </w:numPr>
      </w:pPr>
      <w:r w:rsidRPr="00C82F06">
        <w:t>Establecer registro y retroalimentación de cada asesoría brindada.</w:t>
      </w:r>
    </w:p>
    <w:p w14:paraId="7D01A050" w14:textId="77777777" w:rsidR="00C82F06" w:rsidRPr="00C82F06" w:rsidRDefault="00C82F06" w:rsidP="00C82F06">
      <w:pPr>
        <w:pStyle w:val="Ttulo2"/>
        <w:rPr>
          <w:color w:val="auto"/>
        </w:rPr>
      </w:pPr>
      <w:r w:rsidRPr="00C82F06">
        <w:rPr>
          <w:color w:val="auto"/>
        </w:rPr>
        <w:t>Procedimiento</w:t>
      </w:r>
    </w:p>
    <w:p w14:paraId="42701818" w14:textId="77777777" w:rsidR="00C82F06" w:rsidRPr="00C82F06" w:rsidRDefault="00C82F06" w:rsidP="00C82F06">
      <w:pPr>
        <w:pStyle w:val="Ttulo3"/>
      </w:pPr>
      <w:r w:rsidRPr="00C82F06">
        <w:rPr>
          <w:rStyle w:val="Textoennegrita"/>
          <w:b/>
          <w:bCs/>
        </w:rPr>
        <w:t>Paso 1. Solicitud de asesoría</w:t>
      </w:r>
    </w:p>
    <w:p w14:paraId="61593472" w14:textId="77777777" w:rsidR="00C82F06" w:rsidRPr="00C82F06" w:rsidRDefault="00C82F06" w:rsidP="00666E9A">
      <w:pPr>
        <w:pStyle w:val="NormalWeb"/>
        <w:numPr>
          <w:ilvl w:val="0"/>
          <w:numId w:val="2"/>
        </w:numPr>
      </w:pPr>
      <w:r w:rsidRPr="00C82F06">
        <w:t>El agente solicita apoyo vía:</w:t>
      </w:r>
    </w:p>
    <w:p w14:paraId="363DF08D" w14:textId="77777777" w:rsidR="00C82F06" w:rsidRPr="00C82F06" w:rsidRDefault="00C82F06" w:rsidP="00666E9A">
      <w:pPr>
        <w:pStyle w:val="NormalWeb"/>
        <w:numPr>
          <w:ilvl w:val="1"/>
          <w:numId w:val="2"/>
        </w:numPr>
      </w:pPr>
      <w:r w:rsidRPr="00C82F06">
        <w:t>Ticket en Mesa de Control.</w:t>
      </w:r>
    </w:p>
    <w:p w14:paraId="014223B9" w14:textId="77777777" w:rsidR="00C82F06" w:rsidRPr="00C82F06" w:rsidRDefault="00C82F06" w:rsidP="00666E9A">
      <w:pPr>
        <w:pStyle w:val="NormalWeb"/>
        <w:numPr>
          <w:ilvl w:val="1"/>
          <w:numId w:val="2"/>
        </w:numPr>
      </w:pPr>
      <w:r w:rsidRPr="00C82F06">
        <w:t>Correo institucional.</w:t>
      </w:r>
    </w:p>
    <w:p w14:paraId="61612328" w14:textId="77777777" w:rsidR="00C82F06" w:rsidRPr="00C82F06" w:rsidRDefault="00C82F06" w:rsidP="00666E9A">
      <w:pPr>
        <w:pStyle w:val="NormalWeb"/>
        <w:numPr>
          <w:ilvl w:val="1"/>
          <w:numId w:val="2"/>
        </w:numPr>
      </w:pPr>
      <w:r w:rsidRPr="00C82F06">
        <w:t>Llamada directa al ejecutivo.</w:t>
      </w:r>
    </w:p>
    <w:p w14:paraId="668EA327" w14:textId="77777777" w:rsidR="00C82F06" w:rsidRPr="00C82F06" w:rsidRDefault="00C82F06" w:rsidP="00666E9A">
      <w:pPr>
        <w:pStyle w:val="NormalWeb"/>
        <w:numPr>
          <w:ilvl w:val="1"/>
          <w:numId w:val="2"/>
        </w:numPr>
      </w:pPr>
      <w:r w:rsidRPr="00C82F06">
        <w:t>Solicitud de acompañamiento vía WhatsApp empresarial.</w:t>
      </w:r>
    </w:p>
    <w:p w14:paraId="0915EA82" w14:textId="77777777" w:rsidR="00C82F06" w:rsidRPr="00C82F06" w:rsidRDefault="00C82F06" w:rsidP="00666E9A">
      <w:pPr>
        <w:pStyle w:val="NormalWeb"/>
        <w:numPr>
          <w:ilvl w:val="0"/>
          <w:numId w:val="2"/>
        </w:numPr>
      </w:pPr>
      <w:r w:rsidRPr="00C82F06">
        <w:t>Mesa de Control registra la solicitud con folio y lo asigna al ramo correspondiente.</w:t>
      </w:r>
    </w:p>
    <w:p w14:paraId="08409CB3" w14:textId="77777777" w:rsidR="00C82F06" w:rsidRPr="00C82F06" w:rsidRDefault="00C82F06" w:rsidP="00C82F06">
      <w:pPr>
        <w:pStyle w:val="Ttulo3"/>
      </w:pPr>
      <w:r w:rsidRPr="00C82F06">
        <w:rPr>
          <w:rStyle w:val="Textoennegrita"/>
          <w:b/>
          <w:bCs/>
        </w:rPr>
        <w:t>Paso 2. Asignación y coordinación interna</w:t>
      </w:r>
    </w:p>
    <w:p w14:paraId="31C82AB6" w14:textId="77777777" w:rsidR="00C82F06" w:rsidRPr="00C82F06" w:rsidRDefault="00C82F06" w:rsidP="00666E9A">
      <w:pPr>
        <w:pStyle w:val="NormalWeb"/>
        <w:numPr>
          <w:ilvl w:val="0"/>
          <w:numId w:val="3"/>
        </w:numPr>
      </w:pPr>
      <w:r w:rsidRPr="00C82F06">
        <w:t>El Gerente de Servicio revisa diariamente los tickets de asesoría y prioriza según:</w:t>
      </w:r>
    </w:p>
    <w:p w14:paraId="671B5DFC" w14:textId="77777777" w:rsidR="00C82F06" w:rsidRPr="00C82F06" w:rsidRDefault="00C82F06" w:rsidP="00666E9A">
      <w:pPr>
        <w:pStyle w:val="NormalWeb"/>
        <w:numPr>
          <w:ilvl w:val="1"/>
          <w:numId w:val="3"/>
        </w:numPr>
      </w:pPr>
      <w:r w:rsidRPr="00C82F06">
        <w:rPr>
          <w:rStyle w:val="Textoennegrita"/>
        </w:rPr>
        <w:t>Alta prioridad:</w:t>
      </w:r>
      <w:r w:rsidRPr="00C82F06">
        <w:t xml:space="preserve"> casos urgentes que impactan emisión, renovación o siniestros en curso.</w:t>
      </w:r>
    </w:p>
    <w:p w14:paraId="1FF16C88" w14:textId="77777777" w:rsidR="00C82F06" w:rsidRPr="00C82F06" w:rsidRDefault="00C82F06" w:rsidP="00666E9A">
      <w:pPr>
        <w:pStyle w:val="NormalWeb"/>
        <w:numPr>
          <w:ilvl w:val="1"/>
          <w:numId w:val="3"/>
        </w:numPr>
      </w:pPr>
      <w:r w:rsidRPr="00C82F06">
        <w:rPr>
          <w:rStyle w:val="Textoennegrita"/>
        </w:rPr>
        <w:lastRenderedPageBreak/>
        <w:t>Media prioridad:</w:t>
      </w:r>
      <w:r w:rsidRPr="00C82F06">
        <w:t xml:space="preserve"> asesoría para trámites en seguimiento.</w:t>
      </w:r>
    </w:p>
    <w:p w14:paraId="0BDD6B09" w14:textId="77777777" w:rsidR="00C82F06" w:rsidRPr="00C82F06" w:rsidRDefault="00C82F06" w:rsidP="00666E9A">
      <w:pPr>
        <w:pStyle w:val="NormalWeb"/>
        <w:numPr>
          <w:ilvl w:val="1"/>
          <w:numId w:val="3"/>
        </w:numPr>
      </w:pPr>
      <w:r w:rsidRPr="00C82F06">
        <w:rPr>
          <w:rStyle w:val="Textoennegrita"/>
        </w:rPr>
        <w:t>Baja prioridad:</w:t>
      </w:r>
      <w:r w:rsidRPr="00C82F06">
        <w:t xml:space="preserve"> dudas técnicas o de información general.</w:t>
      </w:r>
    </w:p>
    <w:p w14:paraId="485FF2A3" w14:textId="77777777" w:rsidR="00C82F06" w:rsidRPr="00C82F06" w:rsidRDefault="00C82F06" w:rsidP="00666E9A">
      <w:pPr>
        <w:pStyle w:val="NormalWeb"/>
        <w:numPr>
          <w:ilvl w:val="0"/>
          <w:numId w:val="3"/>
        </w:numPr>
      </w:pPr>
      <w:r w:rsidRPr="00C82F06">
        <w:t>Asigna al ejecutivo de servicio correspondiente al ramo involucrado.</w:t>
      </w:r>
    </w:p>
    <w:p w14:paraId="23EC442A" w14:textId="77777777" w:rsidR="00C82F06" w:rsidRPr="00C82F06" w:rsidRDefault="00C82F06" w:rsidP="00666E9A">
      <w:pPr>
        <w:pStyle w:val="NormalWeb"/>
        <w:numPr>
          <w:ilvl w:val="0"/>
          <w:numId w:val="3"/>
        </w:numPr>
      </w:pPr>
      <w:r w:rsidRPr="00C82F06">
        <w:t>Define modalidad de atención:</w:t>
      </w:r>
    </w:p>
    <w:p w14:paraId="39FFB6C8" w14:textId="77777777" w:rsidR="00C82F06" w:rsidRPr="00C82F06" w:rsidRDefault="00C82F06" w:rsidP="00666E9A">
      <w:pPr>
        <w:pStyle w:val="NormalWeb"/>
        <w:numPr>
          <w:ilvl w:val="1"/>
          <w:numId w:val="3"/>
        </w:numPr>
      </w:pPr>
      <w:r w:rsidRPr="00C82F06">
        <w:t>Presencial en oficina.</w:t>
      </w:r>
    </w:p>
    <w:p w14:paraId="2213E0FD" w14:textId="77777777" w:rsidR="00C82F06" w:rsidRPr="00C82F06" w:rsidRDefault="00C82F06" w:rsidP="00666E9A">
      <w:pPr>
        <w:pStyle w:val="NormalWeb"/>
        <w:numPr>
          <w:ilvl w:val="1"/>
          <w:numId w:val="3"/>
        </w:numPr>
      </w:pPr>
      <w:r w:rsidRPr="00C82F06">
        <w:t>Virtual (videollamada/Teams).</w:t>
      </w:r>
    </w:p>
    <w:p w14:paraId="6FAB0494" w14:textId="77777777" w:rsidR="00C82F06" w:rsidRPr="00C82F06" w:rsidRDefault="00C82F06" w:rsidP="00666E9A">
      <w:pPr>
        <w:pStyle w:val="NormalWeb"/>
        <w:numPr>
          <w:ilvl w:val="1"/>
          <w:numId w:val="3"/>
        </w:numPr>
      </w:pPr>
      <w:r w:rsidRPr="00C82F06">
        <w:t>Telefónica.</w:t>
      </w:r>
    </w:p>
    <w:p w14:paraId="53B659BD" w14:textId="77777777" w:rsidR="00C82F06" w:rsidRPr="00C82F06" w:rsidRDefault="00C82F06" w:rsidP="00C82F06">
      <w:pPr>
        <w:pStyle w:val="Ttulo3"/>
      </w:pPr>
      <w:r w:rsidRPr="00C82F06">
        <w:rPr>
          <w:rStyle w:val="Textoennegrita"/>
          <w:b/>
          <w:bCs/>
        </w:rPr>
        <w:t>Paso 3. Preparación de la asesoría</w:t>
      </w:r>
    </w:p>
    <w:p w14:paraId="159D98BB" w14:textId="77777777" w:rsidR="00C82F06" w:rsidRPr="00C82F06" w:rsidRDefault="00C82F06" w:rsidP="00666E9A">
      <w:pPr>
        <w:pStyle w:val="NormalWeb"/>
        <w:numPr>
          <w:ilvl w:val="0"/>
          <w:numId w:val="4"/>
        </w:numPr>
      </w:pPr>
      <w:r w:rsidRPr="00C82F06">
        <w:t>El ejecutivo prepara la asesoría revisando:</w:t>
      </w:r>
    </w:p>
    <w:p w14:paraId="59F8F514" w14:textId="77777777" w:rsidR="00C82F06" w:rsidRPr="00C82F06" w:rsidRDefault="00C82F06" w:rsidP="00666E9A">
      <w:pPr>
        <w:pStyle w:val="NormalWeb"/>
        <w:numPr>
          <w:ilvl w:val="1"/>
          <w:numId w:val="4"/>
        </w:numPr>
      </w:pPr>
      <w:r w:rsidRPr="00C82F06">
        <w:t>Antecedentes del agente y su cartera.</w:t>
      </w:r>
    </w:p>
    <w:p w14:paraId="3EDEF47B" w14:textId="77777777" w:rsidR="00C82F06" w:rsidRPr="00C82F06" w:rsidRDefault="00C82F06" w:rsidP="00666E9A">
      <w:pPr>
        <w:pStyle w:val="NormalWeb"/>
        <w:numPr>
          <w:ilvl w:val="1"/>
          <w:numId w:val="4"/>
        </w:numPr>
      </w:pPr>
      <w:r w:rsidRPr="00C82F06">
        <w:t>Documentación relacionada al caso.</w:t>
      </w:r>
    </w:p>
    <w:p w14:paraId="0A55E1F6" w14:textId="77777777" w:rsidR="00C82F06" w:rsidRPr="00C82F06" w:rsidRDefault="00C82F06" w:rsidP="00666E9A">
      <w:pPr>
        <w:pStyle w:val="NormalWeb"/>
        <w:numPr>
          <w:ilvl w:val="1"/>
          <w:numId w:val="4"/>
        </w:numPr>
      </w:pPr>
      <w:r w:rsidRPr="00C82F06">
        <w:t>Políticas y lineamientos de la aseguradora involucrada.</w:t>
      </w:r>
    </w:p>
    <w:p w14:paraId="1BCA5497" w14:textId="77777777" w:rsidR="00C82F06" w:rsidRPr="00C82F06" w:rsidRDefault="00C82F06" w:rsidP="00666E9A">
      <w:pPr>
        <w:pStyle w:val="NormalWeb"/>
        <w:numPr>
          <w:ilvl w:val="0"/>
          <w:numId w:val="4"/>
        </w:numPr>
      </w:pPr>
      <w:r w:rsidRPr="00C82F06">
        <w:t>El Gerente valida la preparación para asegurar calidad en la respuesta.</w:t>
      </w:r>
    </w:p>
    <w:p w14:paraId="5FCDB311" w14:textId="77777777" w:rsidR="00C82F06" w:rsidRPr="00C82F06" w:rsidRDefault="00C82F06" w:rsidP="00C82F06">
      <w:pPr>
        <w:pStyle w:val="Ttulo3"/>
      </w:pPr>
      <w:r w:rsidRPr="00C82F06">
        <w:rPr>
          <w:rStyle w:val="Textoennegrita"/>
          <w:b/>
          <w:bCs/>
        </w:rPr>
        <w:t>Paso 4. Ejecución de la asesoría técnica</w:t>
      </w:r>
    </w:p>
    <w:p w14:paraId="715B7B40" w14:textId="77777777" w:rsidR="00C82F06" w:rsidRPr="00C82F06" w:rsidRDefault="00C82F06" w:rsidP="00666E9A">
      <w:pPr>
        <w:pStyle w:val="NormalWeb"/>
        <w:numPr>
          <w:ilvl w:val="0"/>
          <w:numId w:val="5"/>
        </w:numPr>
      </w:pPr>
      <w:r w:rsidRPr="00C82F06">
        <w:t>El Gerente participa en la asesoría junto con el ejecutivo del ramo y el agente/comercial involucrado.</w:t>
      </w:r>
    </w:p>
    <w:p w14:paraId="5D942B8D" w14:textId="77777777" w:rsidR="00C82F06" w:rsidRPr="00C82F06" w:rsidRDefault="00C82F06" w:rsidP="00666E9A">
      <w:pPr>
        <w:pStyle w:val="NormalWeb"/>
        <w:numPr>
          <w:ilvl w:val="0"/>
          <w:numId w:val="5"/>
        </w:numPr>
      </w:pPr>
      <w:r w:rsidRPr="00C82F06">
        <w:t>Durante la sesión:</w:t>
      </w:r>
    </w:p>
    <w:p w14:paraId="1857B03E" w14:textId="77777777" w:rsidR="00C82F06" w:rsidRPr="00C82F06" w:rsidRDefault="00C82F06" w:rsidP="00666E9A">
      <w:pPr>
        <w:pStyle w:val="NormalWeb"/>
        <w:numPr>
          <w:ilvl w:val="1"/>
          <w:numId w:val="5"/>
        </w:numPr>
      </w:pPr>
      <w:r w:rsidRPr="00C82F06">
        <w:t>Se revisa el caso o trámite en detalle.</w:t>
      </w:r>
    </w:p>
    <w:p w14:paraId="77110333" w14:textId="77777777" w:rsidR="00C82F06" w:rsidRPr="00C82F06" w:rsidRDefault="00C82F06" w:rsidP="00666E9A">
      <w:pPr>
        <w:pStyle w:val="NormalWeb"/>
        <w:numPr>
          <w:ilvl w:val="1"/>
          <w:numId w:val="5"/>
        </w:numPr>
      </w:pPr>
      <w:r w:rsidRPr="00C82F06">
        <w:t>Se explican las opciones y procedimientos a seguir.</w:t>
      </w:r>
    </w:p>
    <w:p w14:paraId="62B4C312" w14:textId="77777777" w:rsidR="00C82F06" w:rsidRPr="00C82F06" w:rsidRDefault="00C82F06" w:rsidP="00666E9A">
      <w:pPr>
        <w:pStyle w:val="NormalWeb"/>
        <w:numPr>
          <w:ilvl w:val="1"/>
          <w:numId w:val="5"/>
        </w:numPr>
      </w:pPr>
      <w:r w:rsidRPr="00C82F06">
        <w:t>Se documentan acuerdos y compromisos.</w:t>
      </w:r>
    </w:p>
    <w:p w14:paraId="4BAC7A02" w14:textId="77777777" w:rsidR="00C82F06" w:rsidRPr="00C82F06" w:rsidRDefault="00C82F06" w:rsidP="00666E9A">
      <w:pPr>
        <w:pStyle w:val="NormalWeb"/>
        <w:numPr>
          <w:ilvl w:val="0"/>
          <w:numId w:val="5"/>
        </w:numPr>
      </w:pPr>
      <w:r w:rsidRPr="00C82F06">
        <w:t>En casos de alta complejidad, el Gerente establece contacto directo con la aseguradora durante la asesoría para acelerar resolución.</w:t>
      </w:r>
    </w:p>
    <w:p w14:paraId="572891BB" w14:textId="77777777" w:rsidR="00C82F06" w:rsidRPr="00C82F06" w:rsidRDefault="00C82F06" w:rsidP="00C82F06">
      <w:pPr>
        <w:pStyle w:val="Ttulo3"/>
      </w:pPr>
      <w:r w:rsidRPr="00C82F06">
        <w:rPr>
          <w:rStyle w:val="Textoennegrita"/>
          <w:b/>
          <w:bCs/>
        </w:rPr>
        <w:t>Paso 5. Seguimiento post-asesoría</w:t>
      </w:r>
    </w:p>
    <w:p w14:paraId="4A6B8953" w14:textId="77777777" w:rsidR="00C82F06" w:rsidRPr="00C82F06" w:rsidRDefault="00C82F06" w:rsidP="00666E9A">
      <w:pPr>
        <w:pStyle w:val="NormalWeb"/>
        <w:numPr>
          <w:ilvl w:val="0"/>
          <w:numId w:val="6"/>
        </w:numPr>
      </w:pPr>
      <w:r w:rsidRPr="00C82F06">
        <w:t>El ejecutivo responsable del ramo da seguimiento a los compromisos adquiridos en la asesoría.</w:t>
      </w:r>
    </w:p>
    <w:p w14:paraId="1A801F8E" w14:textId="77777777" w:rsidR="00C82F06" w:rsidRPr="00C82F06" w:rsidRDefault="00C82F06" w:rsidP="00666E9A">
      <w:pPr>
        <w:pStyle w:val="NormalWeb"/>
        <w:numPr>
          <w:ilvl w:val="0"/>
          <w:numId w:val="6"/>
        </w:numPr>
      </w:pPr>
      <w:r w:rsidRPr="00C82F06">
        <w:t>El Gerente supervisa que se cumplan los acuerdos y valida que el agente reciba respuesta completa.</w:t>
      </w:r>
    </w:p>
    <w:p w14:paraId="40473B5D" w14:textId="7A1C0BAC" w:rsidR="00C82F06" w:rsidRPr="00C82F06" w:rsidRDefault="00C82F06" w:rsidP="00666E9A">
      <w:pPr>
        <w:pStyle w:val="NormalWeb"/>
        <w:numPr>
          <w:ilvl w:val="0"/>
          <w:numId w:val="6"/>
        </w:numPr>
      </w:pPr>
      <w:r w:rsidRPr="00C82F06">
        <w:t xml:space="preserve">En caso de </w:t>
      </w:r>
      <w:r w:rsidR="00816895">
        <w:t xml:space="preserve">requerir información adicional el trámite se puede ver detenido y resuelto en un transcurso de 2 a 5 días hábiles </w:t>
      </w:r>
      <w:r w:rsidRPr="00C82F06">
        <w:t>, se genera un nuevo ticket y se reactiva el ciclo de atención.</w:t>
      </w:r>
    </w:p>
    <w:p w14:paraId="3082AA9D" w14:textId="77777777" w:rsidR="00C82F06" w:rsidRPr="00C82F06" w:rsidRDefault="00C82F06" w:rsidP="00C82F06">
      <w:pPr>
        <w:pStyle w:val="Ttulo3"/>
      </w:pPr>
      <w:r w:rsidRPr="00C82F06">
        <w:rPr>
          <w:rStyle w:val="Textoennegrita"/>
          <w:b/>
          <w:bCs/>
        </w:rPr>
        <w:t>Paso 6. Cierre y retroalimentación</w:t>
      </w:r>
    </w:p>
    <w:p w14:paraId="1FD8207B" w14:textId="77777777" w:rsidR="00C82F06" w:rsidRPr="00C82F06" w:rsidRDefault="00C82F06" w:rsidP="00666E9A">
      <w:pPr>
        <w:pStyle w:val="NormalWeb"/>
        <w:numPr>
          <w:ilvl w:val="0"/>
          <w:numId w:val="7"/>
        </w:numPr>
      </w:pPr>
      <w:r w:rsidRPr="00C82F06">
        <w:t>Una vez resuelta la asesoría, Mesa de Control cierra el ticket.</w:t>
      </w:r>
    </w:p>
    <w:p w14:paraId="4162D830" w14:textId="77777777" w:rsidR="00C82F06" w:rsidRPr="00C82F06" w:rsidRDefault="00C82F06" w:rsidP="00666E9A">
      <w:pPr>
        <w:pStyle w:val="NormalWeb"/>
        <w:numPr>
          <w:ilvl w:val="0"/>
          <w:numId w:val="7"/>
        </w:numPr>
      </w:pPr>
      <w:r w:rsidRPr="00C82F06">
        <w:t>Se solicita al agente retroalimentación rápida de satisfacción (encuesta corta vía WhatsApp o correo).</w:t>
      </w:r>
    </w:p>
    <w:p w14:paraId="080C8A8C" w14:textId="77777777" w:rsidR="00C82F06" w:rsidRPr="00C82F06" w:rsidRDefault="00C82F06" w:rsidP="00666E9A">
      <w:pPr>
        <w:pStyle w:val="NormalWeb"/>
        <w:numPr>
          <w:ilvl w:val="0"/>
          <w:numId w:val="7"/>
        </w:numPr>
      </w:pPr>
      <w:r w:rsidRPr="00C82F06">
        <w:t xml:space="preserve">El Gerente integra los resultados en el </w:t>
      </w:r>
      <w:r w:rsidRPr="00C82F06">
        <w:rPr>
          <w:rStyle w:val="Textoennegrita"/>
        </w:rPr>
        <w:t>Reporte Mensual de Asesorías Técnicas</w:t>
      </w:r>
      <w:r w:rsidRPr="00C82F06">
        <w:t>, donde identifica:</w:t>
      </w:r>
    </w:p>
    <w:p w14:paraId="642BDFEB" w14:textId="77777777" w:rsidR="00C82F06" w:rsidRPr="00C82F06" w:rsidRDefault="00C82F06" w:rsidP="00666E9A">
      <w:pPr>
        <w:pStyle w:val="NormalWeb"/>
        <w:numPr>
          <w:ilvl w:val="1"/>
          <w:numId w:val="7"/>
        </w:numPr>
      </w:pPr>
      <w:r w:rsidRPr="00C82F06">
        <w:t>Ramos con mayor demanda.</w:t>
      </w:r>
    </w:p>
    <w:p w14:paraId="023A2A05" w14:textId="77777777" w:rsidR="00C82F06" w:rsidRPr="00C82F06" w:rsidRDefault="00C82F06" w:rsidP="00666E9A">
      <w:pPr>
        <w:pStyle w:val="NormalWeb"/>
        <w:numPr>
          <w:ilvl w:val="1"/>
          <w:numId w:val="7"/>
        </w:numPr>
      </w:pPr>
      <w:r w:rsidRPr="00C82F06">
        <w:t>Problemas recurrentes.</w:t>
      </w:r>
    </w:p>
    <w:p w14:paraId="0C6AA7A9" w14:textId="77777777" w:rsidR="00C82F06" w:rsidRPr="00C82F06" w:rsidRDefault="00C82F06" w:rsidP="00666E9A">
      <w:pPr>
        <w:pStyle w:val="NormalWeb"/>
        <w:numPr>
          <w:ilvl w:val="1"/>
          <w:numId w:val="7"/>
        </w:numPr>
      </w:pPr>
      <w:r w:rsidRPr="00C82F06">
        <w:t>Nivel de satisfacción de agentes.</w:t>
      </w:r>
    </w:p>
    <w:p w14:paraId="0DE7759A" w14:textId="77777777" w:rsidR="00C82F06" w:rsidRPr="00C82F06" w:rsidRDefault="00C82F06" w:rsidP="00C82F06">
      <w:pPr>
        <w:pStyle w:val="Ttulo2"/>
        <w:rPr>
          <w:color w:val="auto"/>
        </w:rPr>
      </w:pPr>
      <w:r w:rsidRPr="00C82F06">
        <w:rPr>
          <w:color w:val="auto"/>
        </w:rPr>
        <w:lastRenderedPageBreak/>
        <w:t>Tabla Operativa – INS-GS-03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3921"/>
        <w:gridCol w:w="1766"/>
        <w:gridCol w:w="1625"/>
        <w:gridCol w:w="1942"/>
      </w:tblGrid>
      <w:tr w:rsidR="00C82F06" w:rsidRPr="00C82F06" w14:paraId="704BB582" w14:textId="77777777" w:rsidTr="00C82F0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3973BC3" w14:textId="77777777" w:rsidR="00C82F06" w:rsidRPr="00C82F06" w:rsidRDefault="00C82F06">
            <w:pPr>
              <w:jc w:val="center"/>
            </w:pPr>
            <w:r w:rsidRPr="00C82F06">
              <w:rPr>
                <w:b w:val="0"/>
                <w:bCs w:val="0"/>
              </w:rPr>
              <w:t>Actividad</w:t>
            </w:r>
          </w:p>
        </w:tc>
        <w:tc>
          <w:tcPr>
            <w:tcW w:w="0" w:type="auto"/>
            <w:hideMark/>
          </w:tcPr>
          <w:p w14:paraId="5BDC5EC3" w14:textId="77777777" w:rsidR="00C82F06" w:rsidRPr="00C82F06" w:rsidRDefault="00C82F0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C82F06">
              <w:rPr>
                <w:b w:val="0"/>
                <w:bCs w:val="0"/>
              </w:rPr>
              <w:t>Responsable</w:t>
            </w:r>
          </w:p>
        </w:tc>
        <w:tc>
          <w:tcPr>
            <w:tcW w:w="0" w:type="auto"/>
            <w:hideMark/>
          </w:tcPr>
          <w:p w14:paraId="302C3E26" w14:textId="77777777" w:rsidR="00C82F06" w:rsidRPr="00C82F06" w:rsidRDefault="00C82F0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C82F06">
              <w:rPr>
                <w:b w:val="0"/>
                <w:bCs w:val="0"/>
              </w:rPr>
              <w:t>Frecuencia</w:t>
            </w:r>
          </w:p>
        </w:tc>
        <w:tc>
          <w:tcPr>
            <w:tcW w:w="0" w:type="auto"/>
            <w:hideMark/>
          </w:tcPr>
          <w:p w14:paraId="2C591372" w14:textId="77777777" w:rsidR="00C82F06" w:rsidRPr="00C82F06" w:rsidRDefault="00C82F0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C82F06">
              <w:rPr>
                <w:b w:val="0"/>
                <w:bCs w:val="0"/>
              </w:rPr>
              <w:t>Evidencia</w:t>
            </w:r>
          </w:p>
        </w:tc>
      </w:tr>
      <w:tr w:rsidR="00C82F06" w:rsidRPr="00C82F06" w14:paraId="12D32546" w14:textId="77777777" w:rsidTr="00C82F0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37F25CD" w14:textId="77777777" w:rsidR="00C82F06" w:rsidRPr="00C82F06" w:rsidRDefault="00C82F06">
            <w:pPr>
              <w:rPr>
                <w:b w:val="0"/>
                <w:bCs w:val="0"/>
              </w:rPr>
            </w:pPr>
            <w:r w:rsidRPr="00C82F06">
              <w:t>Registro de solicitud de asesoría</w:t>
            </w:r>
          </w:p>
        </w:tc>
        <w:tc>
          <w:tcPr>
            <w:tcW w:w="0" w:type="auto"/>
            <w:hideMark/>
          </w:tcPr>
          <w:p w14:paraId="5FDA00C3" w14:textId="77777777" w:rsidR="00C82F06" w:rsidRPr="00C82F06" w:rsidRDefault="00C82F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2F06">
              <w:t>Mesa de Control</w:t>
            </w:r>
          </w:p>
        </w:tc>
        <w:tc>
          <w:tcPr>
            <w:tcW w:w="0" w:type="auto"/>
            <w:hideMark/>
          </w:tcPr>
          <w:p w14:paraId="495C2A22" w14:textId="77777777" w:rsidR="00C82F06" w:rsidRPr="00C82F06" w:rsidRDefault="00C82F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2F06">
              <w:t>Diario</w:t>
            </w:r>
          </w:p>
        </w:tc>
        <w:tc>
          <w:tcPr>
            <w:tcW w:w="0" w:type="auto"/>
            <w:hideMark/>
          </w:tcPr>
          <w:p w14:paraId="6FC92667" w14:textId="77777777" w:rsidR="00C82F06" w:rsidRPr="00C82F06" w:rsidRDefault="00C82F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2F06">
              <w:t>Ticket generado</w:t>
            </w:r>
          </w:p>
        </w:tc>
      </w:tr>
      <w:tr w:rsidR="00C82F06" w:rsidRPr="00C82F06" w14:paraId="50AD8359" w14:textId="77777777" w:rsidTr="00C82F0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949989D" w14:textId="77777777" w:rsidR="00C82F06" w:rsidRPr="00C82F06" w:rsidRDefault="00C82F06">
            <w:r w:rsidRPr="00C82F06">
              <w:t>Revisión y priorización de tickets de asesoría</w:t>
            </w:r>
          </w:p>
        </w:tc>
        <w:tc>
          <w:tcPr>
            <w:tcW w:w="0" w:type="auto"/>
            <w:hideMark/>
          </w:tcPr>
          <w:p w14:paraId="2770A2FE" w14:textId="77777777" w:rsidR="00C82F06" w:rsidRPr="00C82F06" w:rsidRDefault="00C82F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82F06">
              <w:t>Gerente de Servicio</w:t>
            </w:r>
          </w:p>
        </w:tc>
        <w:tc>
          <w:tcPr>
            <w:tcW w:w="0" w:type="auto"/>
            <w:hideMark/>
          </w:tcPr>
          <w:p w14:paraId="2729A997" w14:textId="77777777" w:rsidR="00C82F06" w:rsidRPr="00C82F06" w:rsidRDefault="00C82F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82F06">
              <w:t>Diario</w:t>
            </w:r>
          </w:p>
        </w:tc>
        <w:tc>
          <w:tcPr>
            <w:tcW w:w="0" w:type="auto"/>
            <w:hideMark/>
          </w:tcPr>
          <w:p w14:paraId="045BCBFE" w14:textId="77777777" w:rsidR="00C82F06" w:rsidRPr="00C82F06" w:rsidRDefault="00C82F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82F06">
              <w:t>Ticket con prioridad</w:t>
            </w:r>
          </w:p>
        </w:tc>
      </w:tr>
      <w:tr w:rsidR="00C82F06" w:rsidRPr="00C82F06" w14:paraId="5BB51801" w14:textId="77777777" w:rsidTr="00C82F0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B94D064" w14:textId="77777777" w:rsidR="00C82F06" w:rsidRPr="00C82F06" w:rsidRDefault="00C82F06">
            <w:r w:rsidRPr="00C82F06">
              <w:t>Asignación a ejecutivo del ramo y definición de modalidad</w:t>
            </w:r>
          </w:p>
        </w:tc>
        <w:tc>
          <w:tcPr>
            <w:tcW w:w="0" w:type="auto"/>
            <w:hideMark/>
          </w:tcPr>
          <w:p w14:paraId="070B44C1" w14:textId="77777777" w:rsidR="00C82F06" w:rsidRPr="00C82F06" w:rsidRDefault="00C82F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2F06">
              <w:t>Gerente de Servicio</w:t>
            </w:r>
          </w:p>
        </w:tc>
        <w:tc>
          <w:tcPr>
            <w:tcW w:w="0" w:type="auto"/>
            <w:hideMark/>
          </w:tcPr>
          <w:p w14:paraId="56594AF9" w14:textId="77777777" w:rsidR="00C82F06" w:rsidRPr="00C82F06" w:rsidRDefault="00C82F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2F06">
              <w:t>Diario</w:t>
            </w:r>
          </w:p>
        </w:tc>
        <w:tc>
          <w:tcPr>
            <w:tcW w:w="0" w:type="auto"/>
            <w:hideMark/>
          </w:tcPr>
          <w:p w14:paraId="3A9E0867" w14:textId="77777777" w:rsidR="00C82F06" w:rsidRPr="00C82F06" w:rsidRDefault="00C82F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2F06">
              <w:t>Ticket actualizado</w:t>
            </w:r>
          </w:p>
        </w:tc>
      </w:tr>
      <w:tr w:rsidR="00C82F06" w:rsidRPr="00C82F06" w14:paraId="4287D382" w14:textId="77777777" w:rsidTr="00C82F0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D66CE3B" w14:textId="77777777" w:rsidR="00C82F06" w:rsidRPr="00C82F06" w:rsidRDefault="00C82F06">
            <w:r w:rsidRPr="00C82F06">
              <w:t>Preparación de asesoría (antecedentes, documentos)</w:t>
            </w:r>
          </w:p>
        </w:tc>
        <w:tc>
          <w:tcPr>
            <w:tcW w:w="0" w:type="auto"/>
            <w:hideMark/>
          </w:tcPr>
          <w:p w14:paraId="7C028E8A" w14:textId="77777777" w:rsidR="00C82F06" w:rsidRPr="00C82F06" w:rsidRDefault="00C82F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82F06">
              <w:t>Ejecutivo de Servicio</w:t>
            </w:r>
          </w:p>
        </w:tc>
        <w:tc>
          <w:tcPr>
            <w:tcW w:w="0" w:type="auto"/>
            <w:hideMark/>
          </w:tcPr>
          <w:p w14:paraId="09232D90" w14:textId="77777777" w:rsidR="00C82F06" w:rsidRPr="00C82F06" w:rsidRDefault="00C82F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82F06">
              <w:t>Previo a la asesoría</w:t>
            </w:r>
          </w:p>
        </w:tc>
        <w:tc>
          <w:tcPr>
            <w:tcW w:w="0" w:type="auto"/>
            <w:hideMark/>
          </w:tcPr>
          <w:p w14:paraId="2597904E" w14:textId="77777777" w:rsidR="00C82F06" w:rsidRPr="00C82F06" w:rsidRDefault="00C82F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82F06">
              <w:t>Minuta de preparación</w:t>
            </w:r>
          </w:p>
        </w:tc>
      </w:tr>
      <w:tr w:rsidR="00C82F06" w:rsidRPr="00C82F06" w14:paraId="4562B9FE" w14:textId="77777777" w:rsidTr="00C82F0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FC9ED87" w14:textId="77777777" w:rsidR="00C82F06" w:rsidRPr="00C82F06" w:rsidRDefault="00C82F06">
            <w:r w:rsidRPr="00C82F06">
              <w:t>Validación de preparación</w:t>
            </w:r>
          </w:p>
        </w:tc>
        <w:tc>
          <w:tcPr>
            <w:tcW w:w="0" w:type="auto"/>
            <w:hideMark/>
          </w:tcPr>
          <w:p w14:paraId="30AA42F0" w14:textId="77777777" w:rsidR="00C82F06" w:rsidRPr="00C82F06" w:rsidRDefault="00C82F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2F06">
              <w:t>Gerente de Servicio</w:t>
            </w:r>
          </w:p>
        </w:tc>
        <w:tc>
          <w:tcPr>
            <w:tcW w:w="0" w:type="auto"/>
            <w:hideMark/>
          </w:tcPr>
          <w:p w14:paraId="0ED6C470" w14:textId="77777777" w:rsidR="00C82F06" w:rsidRPr="00C82F06" w:rsidRDefault="00C82F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2F06">
              <w:t>Previo a la asesoría</w:t>
            </w:r>
          </w:p>
        </w:tc>
        <w:tc>
          <w:tcPr>
            <w:tcW w:w="0" w:type="auto"/>
            <w:hideMark/>
          </w:tcPr>
          <w:p w14:paraId="603AA898" w14:textId="77777777" w:rsidR="00C82F06" w:rsidRPr="00C82F06" w:rsidRDefault="00C82F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2F06">
              <w:t>Minuta revisada</w:t>
            </w:r>
          </w:p>
        </w:tc>
      </w:tr>
      <w:tr w:rsidR="00C82F06" w:rsidRPr="00C82F06" w14:paraId="1D9BD683" w14:textId="77777777" w:rsidTr="00C82F0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78618E4" w14:textId="77777777" w:rsidR="00C82F06" w:rsidRPr="00C82F06" w:rsidRDefault="00C82F06">
            <w:r w:rsidRPr="00C82F06">
              <w:t>Ejecución de la asesoría técnica con agente</w:t>
            </w:r>
          </w:p>
        </w:tc>
        <w:tc>
          <w:tcPr>
            <w:tcW w:w="0" w:type="auto"/>
            <w:hideMark/>
          </w:tcPr>
          <w:p w14:paraId="6E75D7F0" w14:textId="77777777" w:rsidR="00C82F06" w:rsidRPr="00C82F06" w:rsidRDefault="00C82F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82F06">
              <w:t>Gerente + Ejecutivo</w:t>
            </w:r>
          </w:p>
        </w:tc>
        <w:tc>
          <w:tcPr>
            <w:tcW w:w="0" w:type="auto"/>
            <w:hideMark/>
          </w:tcPr>
          <w:p w14:paraId="39EA0ECB" w14:textId="77777777" w:rsidR="00C82F06" w:rsidRPr="00C82F06" w:rsidRDefault="00C82F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82F06">
              <w:t>Según cita</w:t>
            </w:r>
          </w:p>
        </w:tc>
        <w:tc>
          <w:tcPr>
            <w:tcW w:w="0" w:type="auto"/>
            <w:hideMark/>
          </w:tcPr>
          <w:p w14:paraId="63465E48" w14:textId="77777777" w:rsidR="00C82F06" w:rsidRPr="00C82F06" w:rsidRDefault="00C82F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82F06">
              <w:t>Acta de asesoría</w:t>
            </w:r>
          </w:p>
        </w:tc>
      </w:tr>
      <w:tr w:rsidR="00C82F06" w:rsidRPr="00C82F06" w14:paraId="73F4DF74" w14:textId="77777777" w:rsidTr="00C82F0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E8117B5" w14:textId="77777777" w:rsidR="00C82F06" w:rsidRPr="00C82F06" w:rsidRDefault="00C82F06">
            <w:r w:rsidRPr="00C82F06">
              <w:t>Contacto directo con aseguradora en casos complejos</w:t>
            </w:r>
          </w:p>
        </w:tc>
        <w:tc>
          <w:tcPr>
            <w:tcW w:w="0" w:type="auto"/>
            <w:hideMark/>
          </w:tcPr>
          <w:p w14:paraId="39777CD5" w14:textId="77777777" w:rsidR="00C82F06" w:rsidRPr="00C82F06" w:rsidRDefault="00C82F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2F06">
              <w:t>Gerente de Servicio</w:t>
            </w:r>
          </w:p>
        </w:tc>
        <w:tc>
          <w:tcPr>
            <w:tcW w:w="0" w:type="auto"/>
            <w:hideMark/>
          </w:tcPr>
          <w:p w14:paraId="37FCB772" w14:textId="77777777" w:rsidR="00C82F06" w:rsidRPr="00C82F06" w:rsidRDefault="00C82F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2F06">
              <w:t>Durante asesoría</w:t>
            </w:r>
          </w:p>
        </w:tc>
        <w:tc>
          <w:tcPr>
            <w:tcW w:w="0" w:type="auto"/>
            <w:hideMark/>
          </w:tcPr>
          <w:p w14:paraId="75164F80" w14:textId="77777777" w:rsidR="00C82F06" w:rsidRPr="00C82F06" w:rsidRDefault="00C82F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2F06">
              <w:t>Registro de gestión</w:t>
            </w:r>
          </w:p>
        </w:tc>
      </w:tr>
      <w:tr w:rsidR="00C82F06" w:rsidRPr="00C82F06" w14:paraId="371A6919" w14:textId="77777777" w:rsidTr="00C82F0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42D4C05" w14:textId="77777777" w:rsidR="00C82F06" w:rsidRPr="00C82F06" w:rsidRDefault="00C82F06">
            <w:r w:rsidRPr="00C82F06">
              <w:t>Seguimiento de acuerdos post-asesoría</w:t>
            </w:r>
          </w:p>
        </w:tc>
        <w:tc>
          <w:tcPr>
            <w:tcW w:w="0" w:type="auto"/>
            <w:hideMark/>
          </w:tcPr>
          <w:p w14:paraId="28CA1E6E" w14:textId="77777777" w:rsidR="00C82F06" w:rsidRPr="00C82F06" w:rsidRDefault="00C82F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82F06">
              <w:t>Ejecutivo de Servicio</w:t>
            </w:r>
          </w:p>
        </w:tc>
        <w:tc>
          <w:tcPr>
            <w:tcW w:w="0" w:type="auto"/>
            <w:hideMark/>
          </w:tcPr>
          <w:p w14:paraId="6CFE27CB" w14:textId="77777777" w:rsidR="00C82F06" w:rsidRPr="00C82F06" w:rsidRDefault="00C82F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82F06">
              <w:t>Según necesidad</w:t>
            </w:r>
          </w:p>
        </w:tc>
        <w:tc>
          <w:tcPr>
            <w:tcW w:w="0" w:type="auto"/>
            <w:hideMark/>
          </w:tcPr>
          <w:p w14:paraId="6D497BAC" w14:textId="77777777" w:rsidR="00C82F06" w:rsidRPr="00C82F06" w:rsidRDefault="00C82F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82F06">
              <w:t>Reporte de seguimiento</w:t>
            </w:r>
          </w:p>
        </w:tc>
      </w:tr>
      <w:tr w:rsidR="00C82F06" w:rsidRPr="00C82F06" w14:paraId="006D2F09" w14:textId="77777777" w:rsidTr="00C82F0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B3EC86A" w14:textId="77777777" w:rsidR="00C82F06" w:rsidRPr="00C82F06" w:rsidRDefault="00C82F06">
            <w:r w:rsidRPr="00C82F06">
              <w:t>Supervisión del cumplimiento de acuerdos</w:t>
            </w:r>
          </w:p>
        </w:tc>
        <w:tc>
          <w:tcPr>
            <w:tcW w:w="0" w:type="auto"/>
            <w:hideMark/>
          </w:tcPr>
          <w:p w14:paraId="029B464E" w14:textId="77777777" w:rsidR="00C82F06" w:rsidRPr="00C82F06" w:rsidRDefault="00C82F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2F06">
              <w:t>Gerente de Servicio</w:t>
            </w:r>
          </w:p>
        </w:tc>
        <w:tc>
          <w:tcPr>
            <w:tcW w:w="0" w:type="auto"/>
            <w:hideMark/>
          </w:tcPr>
          <w:p w14:paraId="19E4CFDE" w14:textId="77777777" w:rsidR="00C82F06" w:rsidRPr="00C82F06" w:rsidRDefault="00C82F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2F06">
              <w:t>Semanal</w:t>
            </w:r>
          </w:p>
        </w:tc>
        <w:tc>
          <w:tcPr>
            <w:tcW w:w="0" w:type="auto"/>
            <w:hideMark/>
          </w:tcPr>
          <w:p w14:paraId="7A072D99" w14:textId="77777777" w:rsidR="00C82F06" w:rsidRPr="00C82F06" w:rsidRDefault="00C82F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2F06">
              <w:t>Ticket actualizado</w:t>
            </w:r>
          </w:p>
        </w:tc>
      </w:tr>
      <w:tr w:rsidR="00C82F06" w:rsidRPr="00C82F06" w14:paraId="651CA1A5" w14:textId="77777777" w:rsidTr="00C82F0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7B227D6" w14:textId="77777777" w:rsidR="00C82F06" w:rsidRPr="00C82F06" w:rsidRDefault="00C82F06">
            <w:r w:rsidRPr="00C82F06">
              <w:t>Cierre de ticket y encuesta de satisfacción</w:t>
            </w:r>
          </w:p>
        </w:tc>
        <w:tc>
          <w:tcPr>
            <w:tcW w:w="0" w:type="auto"/>
            <w:hideMark/>
          </w:tcPr>
          <w:p w14:paraId="08AF2619" w14:textId="77777777" w:rsidR="00C82F06" w:rsidRPr="00C82F06" w:rsidRDefault="00C82F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82F06">
              <w:t>Mesa de Control</w:t>
            </w:r>
          </w:p>
        </w:tc>
        <w:tc>
          <w:tcPr>
            <w:tcW w:w="0" w:type="auto"/>
            <w:hideMark/>
          </w:tcPr>
          <w:p w14:paraId="42553492" w14:textId="77777777" w:rsidR="00C82F06" w:rsidRPr="00C82F06" w:rsidRDefault="00C82F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82F06">
              <w:t>Al cierre</w:t>
            </w:r>
          </w:p>
        </w:tc>
        <w:tc>
          <w:tcPr>
            <w:tcW w:w="0" w:type="auto"/>
            <w:hideMark/>
          </w:tcPr>
          <w:p w14:paraId="59CE9450" w14:textId="77777777" w:rsidR="00C82F06" w:rsidRPr="00C82F06" w:rsidRDefault="00C82F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82F06">
              <w:t>Encuesta archivada</w:t>
            </w:r>
          </w:p>
        </w:tc>
      </w:tr>
      <w:tr w:rsidR="00C82F06" w:rsidRPr="00C82F06" w14:paraId="5E8E8670" w14:textId="77777777" w:rsidTr="00C82F0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67215F4" w14:textId="77777777" w:rsidR="00C82F06" w:rsidRPr="00C82F06" w:rsidRDefault="00C82F06">
            <w:r w:rsidRPr="00C82F06">
              <w:t>Reporte mensual de asesorías técnicas</w:t>
            </w:r>
          </w:p>
        </w:tc>
        <w:tc>
          <w:tcPr>
            <w:tcW w:w="0" w:type="auto"/>
            <w:hideMark/>
          </w:tcPr>
          <w:p w14:paraId="31C0F168" w14:textId="77777777" w:rsidR="00C82F06" w:rsidRPr="00C82F06" w:rsidRDefault="00C82F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2F06">
              <w:t>Gerente de Servicio</w:t>
            </w:r>
          </w:p>
        </w:tc>
        <w:tc>
          <w:tcPr>
            <w:tcW w:w="0" w:type="auto"/>
            <w:hideMark/>
          </w:tcPr>
          <w:p w14:paraId="51F9EC5C" w14:textId="77777777" w:rsidR="00C82F06" w:rsidRPr="00C82F06" w:rsidRDefault="00C82F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2F06">
              <w:t>Mensual</w:t>
            </w:r>
          </w:p>
        </w:tc>
        <w:tc>
          <w:tcPr>
            <w:tcW w:w="0" w:type="auto"/>
            <w:hideMark/>
          </w:tcPr>
          <w:p w14:paraId="7BED6D7E" w14:textId="77777777" w:rsidR="00C82F06" w:rsidRPr="00C82F06" w:rsidRDefault="00C82F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2F06">
              <w:t>Informe mensual</w:t>
            </w:r>
          </w:p>
        </w:tc>
      </w:tr>
    </w:tbl>
    <w:p w14:paraId="49244D5A" w14:textId="77777777" w:rsidR="005B789C" w:rsidRPr="00C82F06" w:rsidRDefault="005B789C" w:rsidP="00C82F06">
      <w:pPr>
        <w:pStyle w:val="Ttulo1"/>
        <w:rPr>
          <w:color w:val="auto"/>
        </w:rPr>
      </w:pPr>
    </w:p>
    <w:sectPr w:rsidR="005B789C" w:rsidRPr="00C82F06" w:rsidSect="00C82F06">
      <w:headerReference w:type="default" r:id="rId8"/>
      <w:footerReference w:type="default" r:id="rId9"/>
      <w:headerReference w:type="first" r:id="rId10"/>
      <w:pgSz w:w="12240" w:h="15840" w:code="1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7C6BE7" w14:textId="77777777" w:rsidR="00666E9A" w:rsidRDefault="00666E9A" w:rsidP="00B9155A">
      <w:pPr>
        <w:spacing w:after="0" w:line="240" w:lineRule="auto"/>
      </w:pPr>
      <w:r>
        <w:separator/>
      </w:r>
    </w:p>
  </w:endnote>
  <w:endnote w:type="continuationSeparator" w:id="0">
    <w:p w14:paraId="22AD8596" w14:textId="77777777" w:rsidR="00666E9A" w:rsidRDefault="00666E9A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12DC6A" w14:textId="77777777" w:rsidR="00666E9A" w:rsidRDefault="00666E9A" w:rsidP="00B9155A">
      <w:pPr>
        <w:spacing w:after="0" w:line="240" w:lineRule="auto"/>
      </w:pPr>
      <w:r>
        <w:separator/>
      </w:r>
    </w:p>
  </w:footnote>
  <w:footnote w:type="continuationSeparator" w:id="0">
    <w:p w14:paraId="29621C59" w14:textId="77777777" w:rsidR="00666E9A" w:rsidRDefault="00666E9A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1F6399"/>
    <w:multiLevelType w:val="multilevel"/>
    <w:tmpl w:val="6908B4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BF40613"/>
    <w:multiLevelType w:val="multilevel"/>
    <w:tmpl w:val="5FD26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91A05BA"/>
    <w:multiLevelType w:val="multilevel"/>
    <w:tmpl w:val="CC92A4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49908CF"/>
    <w:multiLevelType w:val="multilevel"/>
    <w:tmpl w:val="1E5C11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61F5F3E"/>
    <w:multiLevelType w:val="multilevel"/>
    <w:tmpl w:val="2BFA72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AF56F72"/>
    <w:multiLevelType w:val="multilevel"/>
    <w:tmpl w:val="81A068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622A2342"/>
    <w:multiLevelType w:val="multilevel"/>
    <w:tmpl w:val="9732D5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4"/>
  </w:num>
  <w:num w:numId="5">
    <w:abstractNumId w:val="1"/>
  </w:num>
  <w:num w:numId="6">
    <w:abstractNumId w:val="6"/>
  </w:num>
  <w:num w:numId="7">
    <w:abstractNumId w:val="2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34C1"/>
    <w:rsid w:val="000158C8"/>
    <w:rsid w:val="0001705F"/>
    <w:rsid w:val="00025CF1"/>
    <w:rsid w:val="00026685"/>
    <w:rsid w:val="00030675"/>
    <w:rsid w:val="000429AE"/>
    <w:rsid w:val="000562EB"/>
    <w:rsid w:val="00057384"/>
    <w:rsid w:val="000640A8"/>
    <w:rsid w:val="00066808"/>
    <w:rsid w:val="00082823"/>
    <w:rsid w:val="00091C14"/>
    <w:rsid w:val="00097A0B"/>
    <w:rsid w:val="000A05EF"/>
    <w:rsid w:val="000A18E9"/>
    <w:rsid w:val="000A4B07"/>
    <w:rsid w:val="000F5502"/>
    <w:rsid w:val="001258DD"/>
    <w:rsid w:val="00140880"/>
    <w:rsid w:val="00173E85"/>
    <w:rsid w:val="00176F9B"/>
    <w:rsid w:val="00192743"/>
    <w:rsid w:val="001963DB"/>
    <w:rsid w:val="001A3326"/>
    <w:rsid w:val="001C5306"/>
    <w:rsid w:val="001D31AF"/>
    <w:rsid w:val="002074B3"/>
    <w:rsid w:val="00256C2B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50C9"/>
    <w:rsid w:val="00387358"/>
    <w:rsid w:val="003B75FA"/>
    <w:rsid w:val="003C4C2D"/>
    <w:rsid w:val="003D4B6D"/>
    <w:rsid w:val="003E2D7C"/>
    <w:rsid w:val="00416738"/>
    <w:rsid w:val="00416FCB"/>
    <w:rsid w:val="004218C8"/>
    <w:rsid w:val="004D6049"/>
    <w:rsid w:val="004E3361"/>
    <w:rsid w:val="004E5D97"/>
    <w:rsid w:val="004F4B69"/>
    <w:rsid w:val="00505ED8"/>
    <w:rsid w:val="0052015E"/>
    <w:rsid w:val="00582CD1"/>
    <w:rsid w:val="005B789C"/>
    <w:rsid w:val="005C0376"/>
    <w:rsid w:val="005C3B00"/>
    <w:rsid w:val="005D07B7"/>
    <w:rsid w:val="005D2F20"/>
    <w:rsid w:val="00617C76"/>
    <w:rsid w:val="00625CFD"/>
    <w:rsid w:val="00627588"/>
    <w:rsid w:val="00666E9A"/>
    <w:rsid w:val="006745A1"/>
    <w:rsid w:val="00683B75"/>
    <w:rsid w:val="00696E42"/>
    <w:rsid w:val="006B1A9A"/>
    <w:rsid w:val="006B71FD"/>
    <w:rsid w:val="006C2DEB"/>
    <w:rsid w:val="006E0593"/>
    <w:rsid w:val="006E22F1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14442"/>
    <w:rsid w:val="00816895"/>
    <w:rsid w:val="0082288F"/>
    <w:rsid w:val="00881FB1"/>
    <w:rsid w:val="008941AA"/>
    <w:rsid w:val="008955CF"/>
    <w:rsid w:val="008D7F76"/>
    <w:rsid w:val="008F03A2"/>
    <w:rsid w:val="008F0E04"/>
    <w:rsid w:val="008F5BE0"/>
    <w:rsid w:val="008F7F75"/>
    <w:rsid w:val="00900A14"/>
    <w:rsid w:val="0092709F"/>
    <w:rsid w:val="009353A1"/>
    <w:rsid w:val="00937667"/>
    <w:rsid w:val="00943892"/>
    <w:rsid w:val="0095635B"/>
    <w:rsid w:val="009E3DBC"/>
    <w:rsid w:val="00A066F7"/>
    <w:rsid w:val="00A12255"/>
    <w:rsid w:val="00A235DC"/>
    <w:rsid w:val="00A342DA"/>
    <w:rsid w:val="00A7126C"/>
    <w:rsid w:val="00A84575"/>
    <w:rsid w:val="00A92F2B"/>
    <w:rsid w:val="00AA3A6B"/>
    <w:rsid w:val="00AA5CEB"/>
    <w:rsid w:val="00AB59C5"/>
    <w:rsid w:val="00AE75BD"/>
    <w:rsid w:val="00B147B2"/>
    <w:rsid w:val="00B17650"/>
    <w:rsid w:val="00B41197"/>
    <w:rsid w:val="00B52764"/>
    <w:rsid w:val="00B67138"/>
    <w:rsid w:val="00B9155A"/>
    <w:rsid w:val="00B97478"/>
    <w:rsid w:val="00BB5234"/>
    <w:rsid w:val="00BE3237"/>
    <w:rsid w:val="00C0789C"/>
    <w:rsid w:val="00C121B3"/>
    <w:rsid w:val="00C366C2"/>
    <w:rsid w:val="00C41825"/>
    <w:rsid w:val="00C73FAC"/>
    <w:rsid w:val="00C82F06"/>
    <w:rsid w:val="00C851B7"/>
    <w:rsid w:val="00C952B9"/>
    <w:rsid w:val="00CB6479"/>
    <w:rsid w:val="00CB7702"/>
    <w:rsid w:val="00CD11D9"/>
    <w:rsid w:val="00CD7C59"/>
    <w:rsid w:val="00CE3044"/>
    <w:rsid w:val="00CF3B8D"/>
    <w:rsid w:val="00D061C3"/>
    <w:rsid w:val="00D10CF2"/>
    <w:rsid w:val="00D21F7E"/>
    <w:rsid w:val="00D22D87"/>
    <w:rsid w:val="00D41870"/>
    <w:rsid w:val="00D519F3"/>
    <w:rsid w:val="00D54FE2"/>
    <w:rsid w:val="00D644C1"/>
    <w:rsid w:val="00D67F20"/>
    <w:rsid w:val="00D77609"/>
    <w:rsid w:val="00DA1B0D"/>
    <w:rsid w:val="00DB00DF"/>
    <w:rsid w:val="00DC0AAC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EE3D0C"/>
    <w:rsid w:val="00F012A0"/>
    <w:rsid w:val="00F072C7"/>
    <w:rsid w:val="00F10730"/>
    <w:rsid w:val="00F6194B"/>
    <w:rsid w:val="00F70D99"/>
    <w:rsid w:val="00F73816"/>
    <w:rsid w:val="00F742E3"/>
    <w:rsid w:val="00F82275"/>
    <w:rsid w:val="00F8679D"/>
    <w:rsid w:val="00F93806"/>
    <w:rsid w:val="00FB084C"/>
    <w:rsid w:val="00FB27E3"/>
    <w:rsid w:val="00FE6298"/>
    <w:rsid w:val="00FE67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026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65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898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086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06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4651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357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3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163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03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9015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69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66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085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160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32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213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119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380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592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52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95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82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88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25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06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09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2989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579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44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86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785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015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14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5</Pages>
  <Words>720</Words>
  <Characters>3964</Characters>
  <Application>Microsoft Office Word</Application>
  <DocSecurity>0</DocSecurity>
  <Lines>33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4675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3</cp:revision>
  <cp:lastPrinted>2025-09-29T21:31:00Z</cp:lastPrinted>
  <dcterms:created xsi:type="dcterms:W3CDTF">2025-09-29T21:28:00Z</dcterms:created>
  <dcterms:modified xsi:type="dcterms:W3CDTF">2025-09-29T23:03:00Z</dcterms:modified>
</cp:coreProperties>
</file>