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FDCA1B" w14:textId="03D9EF2E" w:rsidR="00B9155A" w:rsidRPr="003E2D7C" w:rsidRDefault="008F7F75" w:rsidP="007C2EF8">
      <w:pPr>
        <w:pStyle w:val="Sinespaciado"/>
        <w:tabs>
          <w:tab w:val="left" w:pos="8931"/>
        </w:tabs>
        <w:rPr>
          <w:rFonts w:cstheme="minorHAnsi"/>
        </w:rPr>
      </w:pPr>
      <w:sdt>
        <w:sdtPr>
          <w:rPr>
            <w:rFonts w:eastAsiaTheme="minorHAnsi" w:cstheme="minorHAnsi"/>
            <w:lang w:eastAsia="en-US"/>
          </w:rPr>
          <w:id w:val="363343218"/>
          <w:docPartObj>
            <w:docPartGallery w:val="Cover Pages"/>
            <w:docPartUnique/>
          </w:docPartObj>
        </w:sdtPr>
        <w:sdtEndPr>
          <w:rPr>
            <w:rFonts w:eastAsiaTheme="minorEastAsia"/>
            <w:lang w:eastAsia="es-ES"/>
          </w:rPr>
        </w:sdtEndPr>
        <w:sdtContent>
          <w:r w:rsidR="00B9155A" w:rsidRPr="003E2D7C">
            <w:rPr>
              <w:rFonts w:cstheme="minorHAnsi"/>
              <w:noProof/>
            </w:rPr>
            <mc:AlternateContent>
              <mc:Choice Requires="wps">
                <w:drawing>
                  <wp:anchor distT="0" distB="0" distL="114300" distR="114300" simplePos="0" relativeHeight="251652096" behindDoc="0" locked="0" layoutInCell="1" allowOverlap="1" wp14:anchorId="4EEB264D" wp14:editId="7577BE46">
                    <wp:simplePos x="0" y="0"/>
                    <wp:positionH relativeFrom="margin">
                      <wp:posOffset>-616585</wp:posOffset>
                    </wp:positionH>
                    <wp:positionV relativeFrom="margin">
                      <wp:posOffset>-635</wp:posOffset>
                    </wp:positionV>
                    <wp:extent cx="6644640" cy="1069848"/>
                    <wp:effectExtent l="0" t="0" r="3810" b="1270"/>
                    <wp:wrapNone/>
                    <wp:docPr id="1" name="Cuadro de texto 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644640" cy="106984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4C8281B" w14:textId="6C8785E8" w:rsidR="00B9155A" w:rsidRPr="001258DD" w:rsidRDefault="008F7F75" w:rsidP="00B9155A">
                                <w:pPr>
                                  <w:pStyle w:val="Sinespaciado"/>
                                  <w:rPr>
                                    <w:rFonts w:ascii="Point Black" w:eastAsiaTheme="majorEastAsia" w:hAnsi="Point Black" w:cstheme="majorBidi"/>
                                    <w:color w:val="1D2244"/>
                                    <w:sz w:val="132"/>
                                    <w:szCs w:val="132"/>
                                  </w:rPr>
                                </w:pPr>
                                <w:sdt>
                                  <w:sdtPr>
                                    <w:rPr>
                                      <w:rFonts w:ascii="Point Black" w:eastAsiaTheme="majorEastAsia" w:hAnsi="Point Black" w:cstheme="majorBidi"/>
                                      <w:color w:val="1D2244"/>
                                      <w:sz w:val="132"/>
                                      <w:szCs w:val="132"/>
                                    </w:rPr>
                                    <w:alias w:val="Título"/>
                                    <w:tag w:val=""/>
                                    <w:id w:val="-705018352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066808">
                                      <w:rPr>
                                        <w:rFonts w:ascii="Point Black" w:eastAsiaTheme="majorEastAsia" w:hAnsi="Point Black" w:cstheme="majorBidi"/>
                                        <w:color w:val="1D2244"/>
                                        <w:sz w:val="132"/>
                                        <w:szCs w:val="132"/>
                                      </w:rPr>
                                      <w:t>RINOPROCESO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4EEB264D" id="_x0000_t202" coordsize="21600,21600" o:spt="202" path="m,l,21600r21600,l21600,xe">
                    <v:stroke joinstyle="miter"/>
                    <v:path gradientshapeok="t" o:connecttype="rect"/>
                  </v:shapetype>
                  <v:shape id="Cuadro de texto 1" o:spid="_x0000_s1026" type="#_x0000_t202" style="position:absolute;margin-left:-48.55pt;margin-top:-.05pt;width:523.2pt;height:84.25pt;z-index:251652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" filled="f" stroked="f" strokeweight=".5pt">
                    <v:textbox style="mso-fit-shape-to-text:t" inset="0,0,0,0">
                      <w:txbxContent>
                        <w:p w14:paraId="24C8281B" w14:textId="6C8785E8" w:rsidR="00B9155A" w:rsidRPr="001258DD" w:rsidRDefault="008F7F75" w:rsidP="00B9155A">
                          <w:pPr>
                            <w:pStyle w:val="Sinespaciado"/>
                            <w:rPr>
                              <w:rFonts w:ascii="Point Black" w:eastAsiaTheme="majorEastAsia" w:hAnsi="Point Black" w:cstheme="majorBidi"/>
                              <w:color w:val="1D2244"/>
                              <w:sz w:val="132"/>
                              <w:szCs w:val="132"/>
                            </w:rPr>
                          </w:pPr>
                          <w:sdt>
                            <w:sdtPr>
                              <w:rPr>
                                <w:rFonts w:ascii="Point Black" w:eastAsiaTheme="majorEastAsia" w:hAnsi="Point Black" w:cstheme="majorBidi"/>
                                <w:color w:val="1D2244"/>
                                <w:sz w:val="132"/>
                                <w:szCs w:val="132"/>
                              </w:rPr>
                              <w:alias w:val="Título"/>
                              <w:tag w:val=""/>
                              <w:id w:val="-705018352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EndPr/>
                            <w:sdtContent>
                              <w:r w:rsidR="00066808">
                                <w:rPr>
                                  <w:rFonts w:ascii="Point Black" w:eastAsiaTheme="majorEastAsia" w:hAnsi="Point Black" w:cstheme="majorBidi"/>
                                  <w:color w:val="1D2244"/>
                                  <w:sz w:val="132"/>
                                  <w:szCs w:val="132"/>
                                </w:rPr>
                                <w:t>RINOPROCESO</w:t>
                              </w:r>
                            </w:sdtContent>
                          </w:sdt>
                        </w:p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  <w:r w:rsidR="00B9155A" w:rsidRPr="003E2D7C">
            <w:rPr>
              <w:rFonts w:cstheme="minorHAnsi"/>
              <w:noProof/>
            </w:rPr>
            <mc:AlternateContent>
              <mc:Choice Requires="wps">
                <w:drawing>
                  <wp:anchor distT="0" distB="0" distL="114300" distR="114300" simplePos="0" relativeHeight="251654144" behindDoc="0" locked="0" layoutInCell="1" allowOverlap="1" wp14:anchorId="61B0D09D" wp14:editId="7288B1D6">
                    <wp:simplePos x="0" y="0"/>
                    <wp:positionH relativeFrom="margin">
                      <wp:align>center</wp:align>
                    </wp:positionH>
                    <wp:positionV relativeFrom="page">
                      <wp:posOffset>8618220</wp:posOffset>
                    </wp:positionV>
                    <wp:extent cx="4541520" cy="365760"/>
                    <wp:effectExtent l="0" t="0" r="11430" b="1270"/>
                    <wp:wrapNone/>
                    <wp:docPr id="32" name="Cuadro de texto 3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4541520" cy="3657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F03F4FB" w14:textId="767369E2" w:rsidR="00B9155A" w:rsidRPr="007D1BC1" w:rsidRDefault="008F7F75" w:rsidP="00F82275">
                                <w:pPr>
                                  <w:pStyle w:val="Sinespaciado"/>
                                  <w:jc w:val="center"/>
                                  <w:rPr>
                                    <w:rFonts w:ascii="Point Extra Bold" w:hAnsi="Point Extra Bold"/>
                                    <w:color w:val="1D2244"/>
                                    <w:sz w:val="52"/>
                                    <w:szCs w:val="52"/>
                                  </w:rPr>
                                </w:pPr>
                                <w:sdt>
                                  <w:sdtPr>
                                    <w:rPr>
                                      <w:rFonts w:ascii="Point Extra Bold" w:hAnsi="Point Extra Bold"/>
                                      <w:caps/>
                                      <w:color w:val="1D2244"/>
                                      <w:sz w:val="52"/>
                                      <w:szCs w:val="52"/>
                                    </w:rPr>
                                    <w:alias w:val="Compañía"/>
                                    <w:tag w:val=""/>
                                    <w:id w:val="1558814826"/>
                                    <w:dataBinding w:prefixMappings="xmlns:ns0='http://schemas.openxmlformats.org/officeDocument/2006/extended-properties' " w:xpath="/ns0:Properties[1]/ns0:Company[1]" w:storeItemID="{6668398D-A668-4E3E-A5EB-62B293D839F1}"/>
                                    <w:text/>
                                  </w:sdtPr>
                                  <w:sdtEndPr/>
                                  <w:sdtContent>
                                    <w:r w:rsidR="00D061C3">
                                      <w:rPr>
                                        <w:rFonts w:ascii="Point Extra Bold" w:hAnsi="Point Extra Bold"/>
                                        <w:caps/>
                                        <w:color w:val="1D2244"/>
                                        <w:sz w:val="52"/>
                                        <w:szCs w:val="52"/>
                                      </w:rPr>
                                      <w:t>Alta En ImSS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61B0D09D" id="Cuadro de texto 32" o:spid="_x0000_s1027" type="#_x0000_t202" style="position:absolute;margin-left:0;margin-top:678.6pt;width:357.6pt;height:28.8pt;z-index:25165414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" filled="f" stroked="f" strokeweight=".5pt">
                    <v:textbox style="mso-fit-shape-to-text:t" inset="0,0,0,0">
                      <w:txbxContent>
                        <w:p w14:paraId="2F03F4FB" w14:textId="767369E2" w:rsidR="00B9155A" w:rsidRPr="007D1BC1" w:rsidRDefault="008F7F75" w:rsidP="00F82275">
                          <w:pPr>
                            <w:pStyle w:val="Sinespaciado"/>
                            <w:jc w:val="center"/>
                            <w:rPr>
                              <w:rFonts w:ascii="Point Extra Bold" w:hAnsi="Point Extra Bold"/>
                              <w:color w:val="1D2244"/>
                              <w:sz w:val="52"/>
                              <w:szCs w:val="52"/>
                            </w:rPr>
                          </w:pPr>
                          <w:sdt>
                            <w:sdtPr>
                              <w:rPr>
                                <w:rFonts w:ascii="Point Extra Bold" w:hAnsi="Point Extra Bold"/>
                                <w:caps/>
                                <w:color w:val="1D2244"/>
                                <w:sz w:val="52"/>
                                <w:szCs w:val="52"/>
                              </w:rPr>
                              <w:alias w:val="Compañía"/>
                              <w:tag w:val=""/>
                              <w:id w:val="1558814826"/>
                              <w:dataBinding w:prefixMappings="xmlns:ns0='http://schemas.openxmlformats.org/officeDocument/2006/extended-properties' " w:xpath="/ns0:Properties[1]/ns0:Company[1]" w:storeItemID="{6668398D-A668-4E3E-A5EB-62B293D839F1}"/>
                              <w:text/>
                            </w:sdtPr>
                            <w:sdtEndPr/>
                            <w:sdtContent>
                              <w:r w:rsidR="00D061C3">
                                <w:rPr>
                                  <w:rFonts w:ascii="Point Extra Bold" w:hAnsi="Point Extra Bold"/>
                                  <w:caps/>
                                  <w:color w:val="1D2244"/>
                                  <w:sz w:val="52"/>
                                  <w:szCs w:val="52"/>
                                </w:rPr>
                                <w:t>Alta En ImSS</w:t>
                              </w:r>
                            </w:sdtContent>
                          </w:sdt>
                        </w:p>
                      </w:txbxContent>
                    </v:textbox>
                    <w10:wrap anchorx="margin" anchory="page"/>
                  </v:shape>
                </w:pict>
              </mc:Fallback>
            </mc:AlternateContent>
          </w:r>
        </w:sdtContent>
      </w:sdt>
    </w:p>
    <w:p w14:paraId="09C20185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4F93B68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07677EC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5A5BF1A4" w14:textId="79DE7430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661C5111" w14:textId="2AED0460" w:rsidR="00B97478" w:rsidRPr="003E2D7C" w:rsidRDefault="00B97478" w:rsidP="007C2EF8">
      <w:pPr>
        <w:tabs>
          <w:tab w:val="left" w:pos="8931"/>
        </w:tabs>
        <w:rPr>
          <w:rFonts w:eastAsiaTheme="minorEastAsia" w:cstheme="minorHAnsi"/>
          <w:lang w:eastAsia="es-ES"/>
        </w:rPr>
      </w:pPr>
      <w:r w:rsidRPr="003E2D7C">
        <w:rPr>
          <w:rFonts w:cstheme="minorHAnsi"/>
        </w:rPr>
        <w:br w:type="page"/>
      </w:r>
    </w:p>
    <w:p w14:paraId="2C8F03B1" w14:textId="11CE2EE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  <w:r w:rsidRPr="003E2D7C">
        <w:rPr>
          <w:rFonts w:cstheme="minorHAnsi"/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36A8F217" wp14:editId="58A68E7E">
                <wp:simplePos x="0" y="0"/>
                <wp:positionH relativeFrom="margin">
                  <wp:posOffset>4852852</wp:posOffset>
                </wp:positionH>
                <wp:positionV relativeFrom="paragraph">
                  <wp:posOffset>-856887</wp:posOffset>
                </wp:positionV>
                <wp:extent cx="1158240" cy="365760"/>
                <wp:effectExtent l="0" t="0" r="0" b="0"/>
                <wp:wrapNone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8240" cy="3657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80CBD4" w14:textId="77777777" w:rsidR="004E5D97" w:rsidRPr="007D1BC1" w:rsidRDefault="004E5D97" w:rsidP="004E5D97">
                            <w:pPr>
                              <w:rPr>
                                <w:color w:val="1D2244"/>
                                <w:sz w:val="36"/>
                                <w:szCs w:val="36"/>
                              </w:rPr>
                            </w:pPr>
                            <w:r w:rsidRPr="007D1BC1">
                              <w:rPr>
                                <w:rFonts w:ascii="Point Black Italic" w:hAnsi="Point Black Italic"/>
                                <w:color w:val="1D2244"/>
                                <w:sz w:val="36"/>
                                <w:szCs w:val="36"/>
                              </w:rPr>
                              <w:t>INDICE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A8F217" id="Cuadro de texto 2" o:spid="_x0000_s1028" type="#_x0000_t202" style="position:absolute;margin-left:382.1pt;margin-top:-67.45pt;width:91.2pt;height:28.8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" filled="f" stroked="f">
                <v:textbox>
                  <w:txbxContent>
                    <w:p w14:paraId="7D80CBD4" w14:textId="77777777" w:rsidR="004E5D97" w:rsidRPr="007D1BC1" w:rsidRDefault="004E5D97" w:rsidP="004E5D97">
                      <w:pPr>
                        <w:rPr>
                          <w:color w:val="1D2244"/>
                          <w:sz w:val="36"/>
                          <w:szCs w:val="36"/>
                        </w:rPr>
                      </w:pPr>
                      <w:r w:rsidRPr="007D1BC1">
                        <w:rPr>
                          <w:rFonts w:ascii="Point Black Italic" w:hAnsi="Point Black Italic"/>
                          <w:color w:val="1D2244"/>
                          <w:sz w:val="36"/>
                          <w:szCs w:val="36"/>
                        </w:rPr>
                        <w:t>INDICE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E31DC7D" w14:textId="2DE9EB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1EBF041" w14:textId="048CA7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2F61329" w14:textId="5549CD0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4A99A6" w14:textId="47F5399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AE355C" w14:textId="2741E16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7174EE" w14:textId="0C9F84A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EB02134" w14:textId="25F6A66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598C97" w14:textId="40733C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FF4E8D4" w14:textId="1194D54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5C5AFA0" w14:textId="5BEF498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5E4363B" w14:textId="1F0130C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B916BE" w14:textId="56AA1F5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780F571" w14:textId="0954C9A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4C961E4" w14:textId="0CBD27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F965C72" w14:textId="566557B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E3845E" w14:textId="1B59BF0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D031257" w14:textId="59E36B6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49CE395" w14:textId="11D37A5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08F959" w14:textId="6852CFCE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BFAF112" w14:textId="74FF143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B718D5" w14:textId="23408CA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E60C472" w14:textId="615D4B3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31A615B" w14:textId="3615AFA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FFAFF1" w14:textId="040DA57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A90A151" w14:textId="39895B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59828C0" w14:textId="19603A8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BB2DCCF" w14:textId="37CDC3C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BDC3CD9" w14:textId="7B173A5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5259F21" w14:textId="4F567D2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40BCB35" w14:textId="137F972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0D5B5E4" w14:textId="41AFAAB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34315B" w14:textId="6C56167F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DA9E6F2" w14:textId="3A0D9F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7AB71FF" w14:textId="47410E5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CFFD1E" w14:textId="372E35C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D0D607" w14:textId="20AF84C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850BDB" w14:textId="732480F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A74443E" w14:textId="396AE78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53FDF55" w14:textId="0E67A4D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2A6660" w14:textId="2AA64E2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9115A34" w14:textId="39BE588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6571280" w14:textId="656DA2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EF8A1F" w14:textId="35928B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1F3D9E1" w14:textId="12FA743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D4935E7" w14:textId="6CA5A3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971E165" w14:textId="10E0B6D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7D2ECBD" w14:textId="11D0BC9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FDFD3F6" w14:textId="18D3357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B62F47" w14:textId="5D40A0F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36C0C69" w14:textId="3324C21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43754DC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7F2AE79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5E5DA83" w14:textId="4B73EE4A" w:rsidR="00D061C3" w:rsidRPr="002C30F6" w:rsidRDefault="00D061C3" w:rsidP="00D061C3">
      <w:pPr>
        <w:pStyle w:val="Ttulo1"/>
        <w:rPr>
          <w:color w:val="auto"/>
        </w:rPr>
      </w:pPr>
      <w:r w:rsidRPr="002C30F6">
        <w:rPr>
          <w:color w:val="auto"/>
        </w:rPr>
        <w:lastRenderedPageBreak/>
        <w:t>Proceso C2.1: Alta en IMSS</w:t>
      </w:r>
    </w:p>
    <w:p w14:paraId="39896A18" w14:textId="6748028C" w:rsidR="00D061C3" w:rsidRPr="002C30F6" w:rsidRDefault="00D061C3" w:rsidP="00D061C3">
      <w:r w:rsidRPr="002C30F6">
        <w:rPr>
          <w:rStyle w:val="Textoennegrita"/>
        </w:rPr>
        <w:t>Clave:</w:t>
      </w:r>
      <w:r w:rsidRPr="002C30F6">
        <w:t xml:space="preserve"> C2.1-IMSS-ALTA</w:t>
      </w:r>
      <w:r w:rsidRPr="002C30F6">
        <w:br/>
      </w:r>
      <w:r w:rsidRPr="002C30F6">
        <w:rPr>
          <w:rStyle w:val="Textoennegrita"/>
        </w:rPr>
        <w:t>Responsable principal:</w:t>
      </w:r>
      <w:r w:rsidRPr="002C30F6">
        <w:t xml:space="preserve"> Generalista de RRHH</w:t>
      </w:r>
      <w:r w:rsidRPr="002C30F6">
        <w:br/>
      </w:r>
      <w:r w:rsidRPr="002C30F6">
        <w:rPr>
          <w:rStyle w:val="Textoennegrita"/>
        </w:rPr>
        <w:t>Corresponsables:</w:t>
      </w:r>
      <w:r w:rsidRPr="002C30F6">
        <w:t xml:space="preserve"> Dirección de RRHH, IMSS</w:t>
      </w:r>
      <w:r w:rsidRPr="002C30F6">
        <w:br/>
      </w:r>
      <w:r w:rsidRPr="002C30F6">
        <w:rPr>
          <w:rStyle w:val="Textoennegrita"/>
        </w:rPr>
        <w:t>Vigencia:</w:t>
      </w:r>
      <w:r w:rsidRPr="002C30F6">
        <w:rPr>
          <w:rStyle w:val="Textoennegrita"/>
        </w:rPr>
        <w:t xml:space="preserve"> Abril 2026</w:t>
      </w:r>
      <w:r w:rsidRPr="002C30F6">
        <w:br/>
      </w:r>
      <w:r w:rsidRPr="002C30F6">
        <w:rPr>
          <w:rStyle w:val="Textoennegrita"/>
        </w:rPr>
        <w:t>Versión:</w:t>
      </w:r>
      <w:r w:rsidRPr="002C30F6">
        <w:t xml:space="preserve"> 1.0</w:t>
      </w:r>
    </w:p>
    <w:p w14:paraId="4DFC9FA4" w14:textId="77777777" w:rsidR="00D061C3" w:rsidRPr="002C30F6" w:rsidRDefault="00D061C3" w:rsidP="00D061C3">
      <w:pPr>
        <w:pStyle w:val="NormalWeb"/>
      </w:pPr>
      <w:r w:rsidRPr="002C30F6">
        <w:rPr>
          <w:rStyle w:val="Textoennegrita"/>
        </w:rPr>
        <w:t>Responsable principal:</w:t>
      </w:r>
      <w:r w:rsidRPr="002C30F6">
        <w:t xml:space="preserve"> Generalista de RRHH</w:t>
      </w:r>
      <w:r w:rsidRPr="002C30F6">
        <w:br/>
      </w:r>
      <w:r w:rsidRPr="002C30F6">
        <w:rPr>
          <w:rStyle w:val="Textoennegrita"/>
        </w:rPr>
        <w:t>Responsables secundarios:</w:t>
      </w:r>
      <w:r w:rsidRPr="002C30F6">
        <w:t xml:space="preserve"> Dirección de RRHH, IMSS</w:t>
      </w:r>
      <w:r w:rsidRPr="002C30F6">
        <w:br/>
      </w:r>
      <w:r w:rsidRPr="002C30F6">
        <w:rPr>
          <w:rStyle w:val="Textoennegrita"/>
        </w:rPr>
        <w:t>Frecuencia:</w:t>
      </w:r>
      <w:r w:rsidRPr="002C30F6">
        <w:t xml:space="preserve"> Según contratación</w:t>
      </w:r>
    </w:p>
    <w:p w14:paraId="65B8D25B" w14:textId="6F1D9EE0" w:rsidR="00D061C3" w:rsidRPr="002C30F6" w:rsidRDefault="00D061C3" w:rsidP="00D061C3">
      <w:pPr>
        <w:pStyle w:val="Ttulo3"/>
      </w:pPr>
      <w:r w:rsidRPr="002C30F6">
        <w:t>Objetivo</w:t>
      </w:r>
    </w:p>
    <w:p w14:paraId="7E6AE983" w14:textId="77777777" w:rsidR="00D061C3" w:rsidRPr="002C30F6" w:rsidRDefault="00D061C3" w:rsidP="00D061C3">
      <w:pPr>
        <w:pStyle w:val="NormalWeb"/>
      </w:pPr>
      <w:r w:rsidRPr="002C30F6">
        <w:t>Dar cumplimiento a la obligación patronal de registrar al colaborador ante el IMSS dentro de los plazos legales establecidos (24 h antes o después de la fecha de ingreso), asegurando que el nuevo trabajador cuente con acceso inmediato a seguridad social, servicios médicos, prestaciones económicas y sociales.</w:t>
      </w:r>
    </w:p>
    <w:p w14:paraId="532F9EF2" w14:textId="5E64F328" w:rsidR="00D061C3" w:rsidRPr="002C30F6" w:rsidRDefault="00D061C3" w:rsidP="00D061C3">
      <w:pPr>
        <w:pStyle w:val="Ttulo3"/>
      </w:pPr>
      <w:r w:rsidRPr="002C30F6">
        <w:t xml:space="preserve"> Introducción</w:t>
      </w:r>
    </w:p>
    <w:p w14:paraId="64F18BC5" w14:textId="77777777" w:rsidR="00D061C3" w:rsidRPr="002C30F6" w:rsidRDefault="00D061C3" w:rsidP="00D061C3">
      <w:pPr>
        <w:pStyle w:val="NormalWeb"/>
      </w:pPr>
      <w:r w:rsidRPr="002C30F6">
        <w:t xml:space="preserve">El alta en el IMSS constituye una obligación normativa y un derecho fundamental del trabajador. Este proceso garantiza que el colaborador esté protegido desde su primer día laboral, evitando sanciones administrativas a la empresa. Para ello, se requiere una coordinación eficaz entre el área de RRHH, el área de Dirección y la plataforma digital </w:t>
      </w:r>
      <w:r w:rsidRPr="002C30F6">
        <w:rPr>
          <w:rStyle w:val="Textoennegrita"/>
        </w:rPr>
        <w:t>IDSE (IMSS Desde Su Empresa)</w:t>
      </w:r>
      <w:r w:rsidRPr="002C30F6">
        <w:t>.</w:t>
      </w:r>
    </w:p>
    <w:p w14:paraId="0F27BEB7" w14:textId="5D7A626E" w:rsidR="00D061C3" w:rsidRPr="002C30F6" w:rsidRDefault="00D061C3" w:rsidP="00D061C3">
      <w:pPr>
        <w:pStyle w:val="NormalWeb"/>
      </w:pPr>
      <w:r w:rsidRPr="002C30F6">
        <w:t>El procedimiento incluye la recepción y validación de documentos oficiales, el registro en el portal IDSE, la obtención del acuse digital de alta y la integración de dicha evidencia en el expediente físico y digital del colaborador.</w:t>
      </w:r>
    </w:p>
    <w:p w14:paraId="02CC1C12" w14:textId="2E18CF2E" w:rsidR="00D061C3" w:rsidRPr="002C30F6" w:rsidRDefault="00D061C3" w:rsidP="00D061C3">
      <w:pPr>
        <w:pStyle w:val="Ttulo3"/>
      </w:pPr>
      <w:r w:rsidRPr="002C30F6">
        <w:t>Procedimiento</w:t>
      </w:r>
    </w:p>
    <w:p w14:paraId="6B5D8ABF" w14:textId="77777777" w:rsidR="00D061C3" w:rsidRPr="002C30F6" w:rsidRDefault="00D061C3" w:rsidP="00D061C3">
      <w:pPr>
        <w:pStyle w:val="Ttulo4"/>
        <w:rPr>
          <w:color w:val="auto"/>
        </w:rPr>
      </w:pPr>
      <w:r w:rsidRPr="002C30F6">
        <w:rPr>
          <w:rStyle w:val="Textoennegrita"/>
          <w:b w:val="0"/>
          <w:bCs w:val="0"/>
          <w:color w:val="auto"/>
        </w:rPr>
        <w:t>1. Recepción y validación de documentación del nuevo ingreso</w:t>
      </w:r>
    </w:p>
    <w:p w14:paraId="7EA0A1AB" w14:textId="77777777" w:rsidR="00D061C3" w:rsidRPr="002C30F6" w:rsidRDefault="00D061C3" w:rsidP="00D061C3">
      <w:pPr>
        <w:pStyle w:val="NormalWeb"/>
        <w:numPr>
          <w:ilvl w:val="0"/>
          <w:numId w:val="37"/>
        </w:numPr>
      </w:pPr>
      <w:r w:rsidRPr="002C30F6">
        <w:t xml:space="preserve">El </w:t>
      </w:r>
      <w:r w:rsidRPr="002C30F6">
        <w:rPr>
          <w:rStyle w:val="Textoennegrita"/>
        </w:rPr>
        <w:t>Generalista de RRHH</w:t>
      </w:r>
      <w:r w:rsidRPr="002C30F6">
        <w:t xml:space="preserve"> recibe del Reclutador o de Dirección el contrato laboral firmado y la </w:t>
      </w:r>
      <w:r w:rsidRPr="002C30F6">
        <w:rPr>
          <w:rStyle w:val="Textoennegrita"/>
        </w:rPr>
        <w:t>Ficha de Alta</w:t>
      </w:r>
      <w:r w:rsidRPr="002C30F6">
        <w:t xml:space="preserve"> con los datos básicos del colaborador.</w:t>
      </w:r>
    </w:p>
    <w:p w14:paraId="73671D9F" w14:textId="77777777" w:rsidR="00D061C3" w:rsidRPr="002C30F6" w:rsidRDefault="00D061C3" w:rsidP="00D061C3">
      <w:pPr>
        <w:pStyle w:val="NormalWeb"/>
        <w:numPr>
          <w:ilvl w:val="0"/>
          <w:numId w:val="37"/>
        </w:numPr>
      </w:pPr>
      <w:r w:rsidRPr="002C30F6">
        <w:t>Se valida que el expediente contenga de manera obligatoria:</w:t>
      </w:r>
    </w:p>
    <w:p w14:paraId="55E84A61" w14:textId="77777777" w:rsidR="00D061C3" w:rsidRPr="002C30F6" w:rsidRDefault="00D061C3" w:rsidP="00D061C3">
      <w:pPr>
        <w:pStyle w:val="NormalWeb"/>
        <w:numPr>
          <w:ilvl w:val="1"/>
          <w:numId w:val="37"/>
        </w:numPr>
      </w:pPr>
      <w:r w:rsidRPr="002C30F6">
        <w:t>CURP</w:t>
      </w:r>
    </w:p>
    <w:p w14:paraId="4B7A618D" w14:textId="77777777" w:rsidR="00D061C3" w:rsidRPr="002C30F6" w:rsidRDefault="00D061C3" w:rsidP="00D061C3">
      <w:pPr>
        <w:pStyle w:val="NormalWeb"/>
        <w:numPr>
          <w:ilvl w:val="1"/>
          <w:numId w:val="37"/>
        </w:numPr>
      </w:pPr>
      <w:r w:rsidRPr="002C30F6">
        <w:t>RFC</w:t>
      </w:r>
    </w:p>
    <w:p w14:paraId="30FD30CB" w14:textId="77777777" w:rsidR="00D061C3" w:rsidRPr="002C30F6" w:rsidRDefault="00D061C3" w:rsidP="00D061C3">
      <w:pPr>
        <w:pStyle w:val="NormalWeb"/>
        <w:numPr>
          <w:ilvl w:val="1"/>
          <w:numId w:val="37"/>
        </w:numPr>
      </w:pPr>
      <w:r w:rsidRPr="002C30F6">
        <w:t>NSS (Número de Seguridad Social)</w:t>
      </w:r>
    </w:p>
    <w:p w14:paraId="7C45BC07" w14:textId="77777777" w:rsidR="00D061C3" w:rsidRPr="002C30F6" w:rsidRDefault="00D061C3" w:rsidP="00D061C3">
      <w:pPr>
        <w:pStyle w:val="NormalWeb"/>
        <w:numPr>
          <w:ilvl w:val="1"/>
          <w:numId w:val="37"/>
        </w:numPr>
      </w:pPr>
      <w:r w:rsidRPr="002C30F6">
        <w:t>Comprobante de domicilio (no mayor a 3 meses)</w:t>
      </w:r>
    </w:p>
    <w:p w14:paraId="1A4B420B" w14:textId="77777777" w:rsidR="00D061C3" w:rsidRPr="002C30F6" w:rsidRDefault="00D061C3" w:rsidP="00D061C3">
      <w:pPr>
        <w:pStyle w:val="NormalWeb"/>
        <w:numPr>
          <w:ilvl w:val="1"/>
          <w:numId w:val="37"/>
        </w:numPr>
      </w:pPr>
      <w:r w:rsidRPr="002C30F6">
        <w:t>Acta de nacimiento o título/cédula (si aplica al puesto)</w:t>
      </w:r>
    </w:p>
    <w:p w14:paraId="5431703E" w14:textId="77777777" w:rsidR="00D061C3" w:rsidRPr="002C30F6" w:rsidRDefault="00D061C3" w:rsidP="00D061C3">
      <w:pPr>
        <w:pStyle w:val="NormalWeb"/>
        <w:numPr>
          <w:ilvl w:val="1"/>
          <w:numId w:val="37"/>
        </w:numPr>
      </w:pPr>
      <w:r w:rsidRPr="002C30F6">
        <w:t>Copia de INE</w:t>
      </w:r>
    </w:p>
    <w:p w14:paraId="07ABE8F9" w14:textId="77777777" w:rsidR="00D061C3" w:rsidRPr="002C30F6" w:rsidRDefault="00D061C3" w:rsidP="00D061C3">
      <w:pPr>
        <w:pStyle w:val="NormalWeb"/>
        <w:numPr>
          <w:ilvl w:val="0"/>
          <w:numId w:val="37"/>
        </w:numPr>
      </w:pPr>
      <w:r w:rsidRPr="002C30F6">
        <w:t>En caso de inconsistencias (ej. NSS inexistente, CURP con error), se solicita al colaborador acudir al IMSS a corregir o generar su documento antes del alta.</w:t>
      </w:r>
    </w:p>
    <w:p w14:paraId="691541E4" w14:textId="77777777" w:rsidR="00D061C3" w:rsidRPr="002C30F6" w:rsidRDefault="00D061C3" w:rsidP="00D061C3">
      <w:pPr>
        <w:pStyle w:val="NormalWeb"/>
        <w:numPr>
          <w:ilvl w:val="0"/>
          <w:numId w:val="37"/>
        </w:numPr>
      </w:pPr>
      <w:r w:rsidRPr="002C30F6">
        <w:rPr>
          <w:rStyle w:val="Textoennegrita"/>
        </w:rPr>
        <w:t>Nota preventiva:</w:t>
      </w:r>
      <w:r w:rsidRPr="002C30F6">
        <w:t xml:space="preserve"> Si el colaborador ya tiene NSS, se valida que no esté vinculado con otro patrón activo que pueda generar duplicidad en aportaciones.</w:t>
      </w:r>
    </w:p>
    <w:p w14:paraId="6F8DB2D3" w14:textId="4F48E881" w:rsidR="00D061C3" w:rsidRPr="002C30F6" w:rsidRDefault="00D061C3" w:rsidP="00D061C3">
      <w:pPr>
        <w:pStyle w:val="NormalWeb"/>
      </w:pPr>
      <w:r w:rsidRPr="002C30F6">
        <w:rPr>
          <w:rStyle w:val="Textoennegrita"/>
        </w:rPr>
        <w:t>Plazo:</w:t>
      </w:r>
      <w:r w:rsidRPr="002C30F6">
        <w:t xml:space="preserve"> Diario, antes de la fecha de ingreso.</w:t>
      </w:r>
    </w:p>
    <w:p w14:paraId="2A12312E" w14:textId="3B0C6BEA" w:rsidR="00D061C3" w:rsidRPr="002C30F6" w:rsidRDefault="00D061C3" w:rsidP="00D061C3"/>
    <w:p w14:paraId="16F5742D" w14:textId="77777777" w:rsidR="00D061C3" w:rsidRPr="002C30F6" w:rsidRDefault="00D061C3" w:rsidP="00D061C3">
      <w:pPr>
        <w:pStyle w:val="Ttulo4"/>
        <w:rPr>
          <w:color w:val="auto"/>
        </w:rPr>
      </w:pPr>
      <w:r w:rsidRPr="002C30F6">
        <w:rPr>
          <w:rStyle w:val="Textoennegrita"/>
          <w:b w:val="0"/>
          <w:bCs w:val="0"/>
          <w:color w:val="auto"/>
        </w:rPr>
        <w:t>2. Registro de movimiento en portal IDSE</w:t>
      </w:r>
    </w:p>
    <w:p w14:paraId="61769A3E" w14:textId="77777777" w:rsidR="00D061C3" w:rsidRPr="002C30F6" w:rsidRDefault="00D061C3" w:rsidP="00D061C3">
      <w:pPr>
        <w:pStyle w:val="NormalWeb"/>
        <w:numPr>
          <w:ilvl w:val="0"/>
          <w:numId w:val="38"/>
        </w:numPr>
      </w:pPr>
      <w:r w:rsidRPr="002C30F6">
        <w:t xml:space="preserve">El </w:t>
      </w:r>
      <w:r w:rsidRPr="002C30F6">
        <w:rPr>
          <w:rStyle w:val="Textoennegrita"/>
        </w:rPr>
        <w:t>Generalista de RRHH</w:t>
      </w:r>
      <w:r w:rsidRPr="002C30F6">
        <w:t xml:space="preserve"> ingresa al portal IDSE utilizando la </w:t>
      </w:r>
      <w:proofErr w:type="spellStart"/>
      <w:r w:rsidRPr="002C30F6">
        <w:rPr>
          <w:rStyle w:val="Textoennegrita"/>
        </w:rPr>
        <w:t>e.firma</w:t>
      </w:r>
      <w:proofErr w:type="spellEnd"/>
      <w:r w:rsidRPr="002C30F6">
        <w:rPr>
          <w:rStyle w:val="Textoennegrita"/>
        </w:rPr>
        <w:t xml:space="preserve"> patronal</w:t>
      </w:r>
      <w:r w:rsidRPr="002C30F6">
        <w:t xml:space="preserve"> o certificado digital vigente.</w:t>
      </w:r>
    </w:p>
    <w:p w14:paraId="1E0829B2" w14:textId="77777777" w:rsidR="00D061C3" w:rsidRPr="002C30F6" w:rsidRDefault="00D061C3" w:rsidP="00D061C3">
      <w:pPr>
        <w:pStyle w:val="NormalWeb"/>
        <w:numPr>
          <w:ilvl w:val="0"/>
          <w:numId w:val="38"/>
        </w:numPr>
      </w:pPr>
      <w:r w:rsidRPr="002C30F6">
        <w:t xml:space="preserve">Se selecciona el tipo de movimiento: </w:t>
      </w:r>
      <w:r w:rsidRPr="002C30F6">
        <w:rPr>
          <w:rStyle w:val="Textoennegrita"/>
        </w:rPr>
        <w:t>Alta</w:t>
      </w:r>
      <w:r w:rsidRPr="002C30F6">
        <w:t>.</w:t>
      </w:r>
    </w:p>
    <w:p w14:paraId="3A345E17" w14:textId="77777777" w:rsidR="00D061C3" w:rsidRPr="002C30F6" w:rsidRDefault="00D061C3" w:rsidP="00D061C3">
      <w:pPr>
        <w:pStyle w:val="NormalWeb"/>
        <w:numPr>
          <w:ilvl w:val="0"/>
          <w:numId w:val="38"/>
        </w:numPr>
      </w:pPr>
      <w:r w:rsidRPr="002C30F6">
        <w:t>Se capturan los datos del colaborador:</w:t>
      </w:r>
    </w:p>
    <w:p w14:paraId="060A7CB0" w14:textId="77777777" w:rsidR="00D061C3" w:rsidRPr="002C30F6" w:rsidRDefault="00D061C3" w:rsidP="00D061C3">
      <w:pPr>
        <w:pStyle w:val="NormalWeb"/>
        <w:numPr>
          <w:ilvl w:val="1"/>
          <w:numId w:val="38"/>
        </w:numPr>
      </w:pPr>
      <w:r w:rsidRPr="002C30F6">
        <w:t>Nombre completo</w:t>
      </w:r>
    </w:p>
    <w:p w14:paraId="5B5E27BB" w14:textId="77777777" w:rsidR="00D061C3" w:rsidRPr="002C30F6" w:rsidRDefault="00D061C3" w:rsidP="00D061C3">
      <w:pPr>
        <w:pStyle w:val="NormalWeb"/>
        <w:numPr>
          <w:ilvl w:val="1"/>
          <w:numId w:val="38"/>
        </w:numPr>
      </w:pPr>
      <w:r w:rsidRPr="002C30F6">
        <w:t>CURP</w:t>
      </w:r>
    </w:p>
    <w:p w14:paraId="462708D3" w14:textId="77777777" w:rsidR="00D061C3" w:rsidRPr="002C30F6" w:rsidRDefault="00D061C3" w:rsidP="00D061C3">
      <w:pPr>
        <w:pStyle w:val="NormalWeb"/>
        <w:numPr>
          <w:ilvl w:val="1"/>
          <w:numId w:val="38"/>
        </w:numPr>
      </w:pPr>
      <w:r w:rsidRPr="002C30F6">
        <w:t>NSS</w:t>
      </w:r>
    </w:p>
    <w:p w14:paraId="628A62F6" w14:textId="77777777" w:rsidR="00D061C3" w:rsidRPr="002C30F6" w:rsidRDefault="00D061C3" w:rsidP="00D061C3">
      <w:pPr>
        <w:pStyle w:val="NormalWeb"/>
        <w:numPr>
          <w:ilvl w:val="1"/>
          <w:numId w:val="38"/>
        </w:numPr>
      </w:pPr>
      <w:r w:rsidRPr="002C30F6">
        <w:t>Domicilio</w:t>
      </w:r>
    </w:p>
    <w:p w14:paraId="72036F2D" w14:textId="77777777" w:rsidR="00D061C3" w:rsidRPr="002C30F6" w:rsidRDefault="00D061C3" w:rsidP="00D061C3">
      <w:pPr>
        <w:pStyle w:val="NormalWeb"/>
        <w:numPr>
          <w:ilvl w:val="1"/>
          <w:numId w:val="38"/>
        </w:numPr>
      </w:pPr>
      <w:r w:rsidRPr="002C30F6">
        <w:t>Fecha de ingreso (DD/MM/AAAA)</w:t>
      </w:r>
    </w:p>
    <w:p w14:paraId="08CCFC33" w14:textId="77777777" w:rsidR="00D061C3" w:rsidRPr="002C30F6" w:rsidRDefault="00D061C3" w:rsidP="00D061C3">
      <w:pPr>
        <w:pStyle w:val="NormalWeb"/>
        <w:numPr>
          <w:ilvl w:val="1"/>
          <w:numId w:val="38"/>
        </w:numPr>
      </w:pPr>
      <w:r w:rsidRPr="002C30F6">
        <w:t>Tipo de jornada (completa, parcial, especial)</w:t>
      </w:r>
    </w:p>
    <w:p w14:paraId="3AF3E4E7" w14:textId="77777777" w:rsidR="00D061C3" w:rsidRPr="002C30F6" w:rsidRDefault="00D061C3" w:rsidP="00D061C3">
      <w:pPr>
        <w:pStyle w:val="NormalWeb"/>
        <w:numPr>
          <w:ilvl w:val="1"/>
          <w:numId w:val="38"/>
        </w:numPr>
      </w:pPr>
      <w:r w:rsidRPr="002C30F6">
        <w:t>Puesto registrado</w:t>
      </w:r>
    </w:p>
    <w:p w14:paraId="39A14A7C" w14:textId="77777777" w:rsidR="00D061C3" w:rsidRPr="002C30F6" w:rsidRDefault="00D061C3" w:rsidP="00D061C3">
      <w:pPr>
        <w:pStyle w:val="NormalWeb"/>
        <w:numPr>
          <w:ilvl w:val="1"/>
          <w:numId w:val="38"/>
        </w:numPr>
      </w:pPr>
      <w:r w:rsidRPr="002C30F6">
        <w:t>Salario Base de Cotización (SBC)</w:t>
      </w:r>
    </w:p>
    <w:p w14:paraId="7BB34558" w14:textId="77777777" w:rsidR="00D061C3" w:rsidRPr="002C30F6" w:rsidRDefault="00D061C3" w:rsidP="00D061C3">
      <w:pPr>
        <w:pStyle w:val="NormalWeb"/>
        <w:numPr>
          <w:ilvl w:val="1"/>
          <w:numId w:val="38"/>
        </w:numPr>
      </w:pPr>
      <w:r w:rsidRPr="002C30F6">
        <w:t>Turno asignado</w:t>
      </w:r>
    </w:p>
    <w:p w14:paraId="27783A0E" w14:textId="77777777" w:rsidR="00D061C3" w:rsidRPr="002C30F6" w:rsidRDefault="00D061C3" w:rsidP="00D061C3">
      <w:pPr>
        <w:pStyle w:val="NormalWeb"/>
        <w:numPr>
          <w:ilvl w:val="0"/>
          <w:numId w:val="38"/>
        </w:numPr>
      </w:pPr>
      <w:r w:rsidRPr="002C30F6">
        <w:t>Antes de enviar, se verifica que no existan errores de captura y que la fecha corresponda al contrato firmado.</w:t>
      </w:r>
    </w:p>
    <w:p w14:paraId="4A57F2F1" w14:textId="77777777" w:rsidR="00D061C3" w:rsidRPr="002C30F6" w:rsidRDefault="00D061C3" w:rsidP="00D061C3">
      <w:pPr>
        <w:pStyle w:val="NormalWeb"/>
        <w:numPr>
          <w:ilvl w:val="0"/>
          <w:numId w:val="38"/>
        </w:numPr>
      </w:pPr>
      <w:r w:rsidRPr="002C30F6">
        <w:t>Se confirma el registro en línea.</w:t>
      </w:r>
    </w:p>
    <w:p w14:paraId="1C631E33" w14:textId="33C5D060" w:rsidR="00D061C3" w:rsidRPr="002C30F6" w:rsidRDefault="00D061C3" w:rsidP="00D061C3">
      <w:pPr>
        <w:pStyle w:val="NormalWeb"/>
      </w:pPr>
      <w:r w:rsidRPr="002C30F6">
        <w:rPr>
          <w:rStyle w:val="Textoennegrita"/>
        </w:rPr>
        <w:t>Plazo:</w:t>
      </w:r>
      <w:r w:rsidRPr="002C30F6">
        <w:t xml:space="preserve"> Dentro de las 24 h posteriores a la firma del contrato.</w:t>
      </w:r>
    </w:p>
    <w:p w14:paraId="218A4B91" w14:textId="77777777" w:rsidR="00D061C3" w:rsidRPr="002C30F6" w:rsidRDefault="00D061C3" w:rsidP="00D061C3">
      <w:pPr>
        <w:pStyle w:val="Ttulo4"/>
        <w:rPr>
          <w:color w:val="auto"/>
        </w:rPr>
      </w:pPr>
      <w:r w:rsidRPr="002C30F6">
        <w:rPr>
          <w:rStyle w:val="Textoennegrita"/>
          <w:b w:val="0"/>
          <w:bCs w:val="0"/>
          <w:color w:val="auto"/>
        </w:rPr>
        <w:t>3. Generación y verificación del acuse de alta</w:t>
      </w:r>
    </w:p>
    <w:p w14:paraId="5181C6A0" w14:textId="77777777" w:rsidR="00D061C3" w:rsidRPr="002C30F6" w:rsidRDefault="00D061C3" w:rsidP="00D061C3">
      <w:pPr>
        <w:pStyle w:val="NormalWeb"/>
        <w:numPr>
          <w:ilvl w:val="0"/>
          <w:numId w:val="39"/>
        </w:numPr>
      </w:pPr>
      <w:r w:rsidRPr="002C30F6">
        <w:t xml:space="preserve">Una vez enviado el movimiento, el sistema IDSE genera un </w:t>
      </w:r>
      <w:r w:rsidRPr="002C30F6">
        <w:rPr>
          <w:rStyle w:val="Textoennegrita"/>
        </w:rPr>
        <w:t>acuse digital (PDF/XML)</w:t>
      </w:r>
      <w:r w:rsidRPr="002C30F6">
        <w:t xml:space="preserve"> con sello digital y número de folio.</w:t>
      </w:r>
    </w:p>
    <w:p w14:paraId="7AADD6DE" w14:textId="77777777" w:rsidR="00D061C3" w:rsidRPr="002C30F6" w:rsidRDefault="00D061C3" w:rsidP="00D061C3">
      <w:pPr>
        <w:pStyle w:val="NormalWeb"/>
        <w:numPr>
          <w:ilvl w:val="0"/>
          <w:numId w:val="39"/>
        </w:numPr>
      </w:pPr>
      <w:r w:rsidRPr="002C30F6">
        <w:t xml:space="preserve">El </w:t>
      </w:r>
      <w:r w:rsidRPr="002C30F6">
        <w:rPr>
          <w:rStyle w:val="Textoennegrita"/>
        </w:rPr>
        <w:t>Generalista de RRHH</w:t>
      </w:r>
      <w:r w:rsidRPr="002C30F6">
        <w:t xml:space="preserve"> descarga el acuse y lo revisa para confirmar que el alta fue aceptada </w:t>
      </w:r>
      <w:r w:rsidRPr="002C30F6">
        <w:rPr>
          <w:rStyle w:val="Textoennegrita"/>
        </w:rPr>
        <w:t>sin errores</w:t>
      </w:r>
      <w:r w:rsidRPr="002C30F6">
        <w:t>.</w:t>
      </w:r>
    </w:p>
    <w:p w14:paraId="7A18EE51" w14:textId="77777777" w:rsidR="00D061C3" w:rsidRPr="002C30F6" w:rsidRDefault="00D061C3" w:rsidP="00D061C3">
      <w:pPr>
        <w:pStyle w:val="NormalWeb"/>
        <w:numPr>
          <w:ilvl w:val="0"/>
          <w:numId w:val="39"/>
        </w:numPr>
      </w:pPr>
      <w:r w:rsidRPr="002C30F6">
        <w:t>Si aparece “rechazo” en el sistema, se deben revisar los datos capturados y repetir el registro.</w:t>
      </w:r>
    </w:p>
    <w:p w14:paraId="297B9A61" w14:textId="77777777" w:rsidR="00D061C3" w:rsidRPr="002C30F6" w:rsidRDefault="00D061C3" w:rsidP="00D061C3">
      <w:pPr>
        <w:pStyle w:val="NormalWeb"/>
        <w:numPr>
          <w:ilvl w:val="0"/>
          <w:numId w:val="39"/>
        </w:numPr>
      </w:pPr>
      <w:r w:rsidRPr="002C30F6">
        <w:t>En caso de falla en el portal, se debe levantar un ticket con soporte IDSE y notificar a la Dirección de RRHH.</w:t>
      </w:r>
    </w:p>
    <w:p w14:paraId="3B2E0C10" w14:textId="207BA385" w:rsidR="00D061C3" w:rsidRPr="002C30F6" w:rsidRDefault="00D061C3" w:rsidP="00D061C3">
      <w:pPr>
        <w:pStyle w:val="NormalWeb"/>
      </w:pPr>
      <w:r w:rsidRPr="002C30F6">
        <w:rPr>
          <w:rStyle w:val="Textoennegrita"/>
        </w:rPr>
        <w:t>Plazo:</w:t>
      </w:r>
      <w:r w:rsidRPr="002C30F6">
        <w:t xml:space="preserve"> Inmediato al concluir la captura.</w:t>
      </w:r>
    </w:p>
    <w:p w14:paraId="70918FA9" w14:textId="77777777" w:rsidR="00D061C3" w:rsidRPr="002C30F6" w:rsidRDefault="00D061C3" w:rsidP="00D061C3">
      <w:pPr>
        <w:pStyle w:val="Ttulo4"/>
        <w:rPr>
          <w:color w:val="auto"/>
        </w:rPr>
      </w:pPr>
      <w:r w:rsidRPr="002C30F6">
        <w:rPr>
          <w:rStyle w:val="Textoennegrita"/>
          <w:b w:val="0"/>
          <w:bCs w:val="0"/>
          <w:color w:val="auto"/>
        </w:rPr>
        <w:t>4. Archivo, resguardo y actualización de registros internos</w:t>
      </w:r>
    </w:p>
    <w:p w14:paraId="1B413C09" w14:textId="77777777" w:rsidR="00D061C3" w:rsidRPr="002C30F6" w:rsidRDefault="00D061C3" w:rsidP="00D061C3">
      <w:pPr>
        <w:pStyle w:val="NormalWeb"/>
        <w:numPr>
          <w:ilvl w:val="0"/>
          <w:numId w:val="40"/>
        </w:numPr>
      </w:pPr>
      <w:r w:rsidRPr="002C30F6">
        <w:t xml:space="preserve">Se integra el acuse digital y los documentos obligatorios en el </w:t>
      </w:r>
      <w:r w:rsidRPr="002C30F6">
        <w:rPr>
          <w:rStyle w:val="Textoennegrita"/>
        </w:rPr>
        <w:t>expediente digital y físico</w:t>
      </w:r>
      <w:r w:rsidRPr="002C30F6">
        <w:t xml:space="preserve"> del colaborador.</w:t>
      </w:r>
    </w:p>
    <w:p w14:paraId="30A8DFA4" w14:textId="77777777" w:rsidR="00D061C3" w:rsidRPr="002C30F6" w:rsidRDefault="00D061C3" w:rsidP="00D061C3">
      <w:pPr>
        <w:pStyle w:val="NormalWeb"/>
        <w:numPr>
          <w:ilvl w:val="0"/>
          <w:numId w:val="40"/>
        </w:numPr>
      </w:pPr>
      <w:r w:rsidRPr="002C30F6">
        <w:t>El expediente debe contener al menos:</w:t>
      </w:r>
    </w:p>
    <w:p w14:paraId="59985D29" w14:textId="77777777" w:rsidR="00D061C3" w:rsidRPr="002C30F6" w:rsidRDefault="00D061C3" w:rsidP="00D061C3">
      <w:pPr>
        <w:pStyle w:val="NormalWeb"/>
        <w:numPr>
          <w:ilvl w:val="1"/>
          <w:numId w:val="40"/>
        </w:numPr>
      </w:pPr>
      <w:r w:rsidRPr="002C30F6">
        <w:t>Contrato firmado</w:t>
      </w:r>
    </w:p>
    <w:p w14:paraId="453ACBC8" w14:textId="77777777" w:rsidR="00D061C3" w:rsidRPr="002C30F6" w:rsidRDefault="00D061C3" w:rsidP="00D061C3">
      <w:pPr>
        <w:pStyle w:val="NormalWeb"/>
        <w:numPr>
          <w:ilvl w:val="1"/>
          <w:numId w:val="40"/>
        </w:numPr>
      </w:pPr>
      <w:r w:rsidRPr="002C30F6">
        <w:t>Documentación oficial (CURP, RFC, NSS, INE, comprobante de domicilio, etc.)</w:t>
      </w:r>
    </w:p>
    <w:p w14:paraId="7BA881FB" w14:textId="77777777" w:rsidR="00D061C3" w:rsidRPr="002C30F6" w:rsidRDefault="00D061C3" w:rsidP="00D061C3">
      <w:pPr>
        <w:pStyle w:val="NormalWeb"/>
        <w:numPr>
          <w:ilvl w:val="1"/>
          <w:numId w:val="40"/>
        </w:numPr>
      </w:pPr>
      <w:r w:rsidRPr="002C30F6">
        <w:t>Ficha de Alta laboral</w:t>
      </w:r>
    </w:p>
    <w:p w14:paraId="0A8F8195" w14:textId="77777777" w:rsidR="00D061C3" w:rsidRPr="002C30F6" w:rsidRDefault="00D061C3" w:rsidP="00D061C3">
      <w:pPr>
        <w:pStyle w:val="NormalWeb"/>
        <w:numPr>
          <w:ilvl w:val="1"/>
          <w:numId w:val="40"/>
        </w:numPr>
      </w:pPr>
      <w:r w:rsidRPr="002C30F6">
        <w:t>Acuse de alta en IMSS</w:t>
      </w:r>
    </w:p>
    <w:p w14:paraId="3E6AED4C" w14:textId="77777777" w:rsidR="00D061C3" w:rsidRPr="002C30F6" w:rsidRDefault="00D061C3" w:rsidP="00D061C3">
      <w:pPr>
        <w:pStyle w:val="NormalWeb"/>
        <w:numPr>
          <w:ilvl w:val="0"/>
          <w:numId w:val="40"/>
        </w:numPr>
      </w:pPr>
      <w:r w:rsidRPr="002C30F6">
        <w:t>Se actualizan las bases de datos internas de RRHH, nómina y sistemas de control de personal (ej. Polaris u otro software).</w:t>
      </w:r>
    </w:p>
    <w:p w14:paraId="271E50FB" w14:textId="77777777" w:rsidR="00D061C3" w:rsidRPr="002C30F6" w:rsidRDefault="00D061C3" w:rsidP="00D061C3">
      <w:pPr>
        <w:pStyle w:val="NormalWeb"/>
        <w:numPr>
          <w:ilvl w:val="0"/>
          <w:numId w:val="40"/>
        </w:numPr>
      </w:pPr>
      <w:r w:rsidRPr="002C30F6">
        <w:t>Se comunica al área de Nómina que el colaborador ya se encuentra afiliado para efectos de aportaciones y deducciones.</w:t>
      </w:r>
    </w:p>
    <w:p w14:paraId="3F322226" w14:textId="72C8262E" w:rsidR="00D061C3" w:rsidRPr="002C30F6" w:rsidRDefault="00D061C3" w:rsidP="00D061C3">
      <w:pPr>
        <w:pStyle w:val="NormalWeb"/>
      </w:pPr>
      <w:r w:rsidRPr="002C30F6">
        <w:rPr>
          <w:rStyle w:val="Textoennegrita"/>
        </w:rPr>
        <w:lastRenderedPageBreak/>
        <w:t>Plazo:</w:t>
      </w:r>
      <w:r w:rsidRPr="002C30F6">
        <w:t xml:space="preserve"> Dentro de las 48 h posteriores al alta.</w:t>
      </w:r>
    </w:p>
    <w:p w14:paraId="0154E50C" w14:textId="7FC6313E" w:rsidR="00D061C3" w:rsidRPr="002C30F6" w:rsidRDefault="00D061C3" w:rsidP="00D061C3">
      <w:pPr>
        <w:pStyle w:val="Ttulo3"/>
      </w:pPr>
      <w:r w:rsidRPr="002C30F6">
        <w:t xml:space="preserve"> Tabla Operativa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08"/>
        <w:gridCol w:w="2190"/>
        <w:gridCol w:w="1321"/>
        <w:gridCol w:w="1685"/>
        <w:gridCol w:w="1352"/>
        <w:gridCol w:w="1874"/>
      </w:tblGrid>
      <w:tr w:rsidR="002C30F6" w:rsidRPr="002C30F6" w14:paraId="0938AABD" w14:textId="77777777" w:rsidTr="00D061C3">
        <w:trPr>
          <w:tblHeader/>
          <w:tblCellSpacing w:w="15" w:type="dxa"/>
        </w:trPr>
        <w:tc>
          <w:tcPr>
            <w:tcW w:w="0" w:type="auto"/>
            <w:vAlign w:val="center"/>
            <w:hideMark/>
          </w:tcPr>
          <w:p w14:paraId="30E3BDA6" w14:textId="77777777" w:rsidR="00D061C3" w:rsidRPr="002C30F6" w:rsidRDefault="00D061C3">
            <w:pPr>
              <w:jc w:val="center"/>
              <w:rPr>
                <w:b/>
                <w:bCs/>
              </w:rPr>
            </w:pPr>
            <w:r w:rsidRPr="002C30F6">
              <w:rPr>
                <w:b/>
                <w:bCs/>
              </w:rPr>
              <w:t>Paso</w:t>
            </w:r>
          </w:p>
        </w:tc>
        <w:tc>
          <w:tcPr>
            <w:tcW w:w="0" w:type="auto"/>
            <w:vAlign w:val="center"/>
            <w:hideMark/>
          </w:tcPr>
          <w:p w14:paraId="2BEF5D4D" w14:textId="77777777" w:rsidR="00D061C3" w:rsidRPr="002C30F6" w:rsidRDefault="00D061C3">
            <w:pPr>
              <w:jc w:val="center"/>
              <w:rPr>
                <w:b/>
                <w:bCs/>
              </w:rPr>
            </w:pPr>
            <w:r w:rsidRPr="002C30F6">
              <w:rPr>
                <w:b/>
                <w:bCs/>
              </w:rPr>
              <w:t>Actividad</w:t>
            </w:r>
          </w:p>
        </w:tc>
        <w:tc>
          <w:tcPr>
            <w:tcW w:w="0" w:type="auto"/>
            <w:vAlign w:val="center"/>
            <w:hideMark/>
          </w:tcPr>
          <w:p w14:paraId="18DB29B4" w14:textId="77777777" w:rsidR="00D061C3" w:rsidRPr="002C30F6" w:rsidRDefault="00D061C3">
            <w:pPr>
              <w:jc w:val="center"/>
              <w:rPr>
                <w:b/>
                <w:bCs/>
              </w:rPr>
            </w:pPr>
            <w:r w:rsidRPr="002C30F6">
              <w:rPr>
                <w:b/>
                <w:bCs/>
              </w:rPr>
              <w:t>Responsable</w:t>
            </w:r>
          </w:p>
        </w:tc>
        <w:tc>
          <w:tcPr>
            <w:tcW w:w="0" w:type="auto"/>
            <w:vAlign w:val="center"/>
            <w:hideMark/>
          </w:tcPr>
          <w:p w14:paraId="2ADBAE9A" w14:textId="77777777" w:rsidR="00D061C3" w:rsidRPr="002C30F6" w:rsidRDefault="00D061C3">
            <w:pPr>
              <w:jc w:val="center"/>
              <w:rPr>
                <w:b/>
                <w:bCs/>
              </w:rPr>
            </w:pPr>
            <w:r w:rsidRPr="002C30F6">
              <w:rPr>
                <w:b/>
                <w:bCs/>
              </w:rPr>
              <w:t>Herramienta</w:t>
            </w:r>
          </w:p>
        </w:tc>
        <w:tc>
          <w:tcPr>
            <w:tcW w:w="0" w:type="auto"/>
            <w:vAlign w:val="center"/>
            <w:hideMark/>
          </w:tcPr>
          <w:p w14:paraId="48C621B9" w14:textId="77777777" w:rsidR="00D061C3" w:rsidRPr="002C30F6" w:rsidRDefault="00D061C3">
            <w:pPr>
              <w:jc w:val="center"/>
              <w:rPr>
                <w:b/>
                <w:bCs/>
              </w:rPr>
            </w:pPr>
            <w:r w:rsidRPr="002C30F6">
              <w:rPr>
                <w:b/>
                <w:bCs/>
              </w:rPr>
              <w:t>Plazo máximo</w:t>
            </w:r>
          </w:p>
        </w:tc>
        <w:tc>
          <w:tcPr>
            <w:tcW w:w="0" w:type="auto"/>
            <w:vAlign w:val="center"/>
            <w:hideMark/>
          </w:tcPr>
          <w:p w14:paraId="74089B3F" w14:textId="77777777" w:rsidR="00D061C3" w:rsidRPr="002C30F6" w:rsidRDefault="00D061C3">
            <w:pPr>
              <w:jc w:val="center"/>
              <w:rPr>
                <w:b/>
                <w:bCs/>
              </w:rPr>
            </w:pPr>
            <w:r w:rsidRPr="002C30F6">
              <w:rPr>
                <w:b/>
                <w:bCs/>
              </w:rPr>
              <w:t>Evidencia</w:t>
            </w:r>
          </w:p>
        </w:tc>
      </w:tr>
      <w:tr w:rsidR="002C30F6" w:rsidRPr="002C30F6" w14:paraId="30A7BF9D" w14:textId="77777777" w:rsidTr="00D061C3">
        <w:trPr>
          <w:tblCellSpacing w:w="15" w:type="dxa"/>
        </w:trPr>
        <w:tc>
          <w:tcPr>
            <w:tcW w:w="0" w:type="auto"/>
            <w:vAlign w:val="center"/>
            <w:hideMark/>
          </w:tcPr>
          <w:p w14:paraId="5DFAC909" w14:textId="77777777" w:rsidR="00D061C3" w:rsidRPr="002C30F6" w:rsidRDefault="00D061C3">
            <w:r w:rsidRPr="002C30F6">
              <w:t>1</w:t>
            </w:r>
          </w:p>
        </w:tc>
        <w:tc>
          <w:tcPr>
            <w:tcW w:w="0" w:type="auto"/>
            <w:vAlign w:val="center"/>
            <w:hideMark/>
          </w:tcPr>
          <w:p w14:paraId="78FF36D5" w14:textId="77777777" w:rsidR="00D061C3" w:rsidRPr="002C30F6" w:rsidRDefault="00D061C3">
            <w:r w:rsidRPr="002C30F6">
              <w:t>Recepción y validación de documentos del nuevo ingreso</w:t>
            </w:r>
          </w:p>
        </w:tc>
        <w:tc>
          <w:tcPr>
            <w:tcW w:w="0" w:type="auto"/>
            <w:vAlign w:val="center"/>
            <w:hideMark/>
          </w:tcPr>
          <w:p w14:paraId="71E77E0A" w14:textId="77777777" w:rsidR="00D061C3" w:rsidRPr="002C30F6" w:rsidRDefault="00D061C3">
            <w:r w:rsidRPr="002C30F6">
              <w:t>Generalista RRHH</w:t>
            </w:r>
          </w:p>
        </w:tc>
        <w:tc>
          <w:tcPr>
            <w:tcW w:w="0" w:type="auto"/>
            <w:vAlign w:val="center"/>
            <w:hideMark/>
          </w:tcPr>
          <w:p w14:paraId="58DB3ECA" w14:textId="77777777" w:rsidR="00D061C3" w:rsidRPr="002C30F6" w:rsidRDefault="00D061C3">
            <w:r w:rsidRPr="002C30F6">
              <w:t>Correo / Carpeta física y digital</w:t>
            </w:r>
          </w:p>
        </w:tc>
        <w:tc>
          <w:tcPr>
            <w:tcW w:w="0" w:type="auto"/>
            <w:vAlign w:val="center"/>
            <w:hideMark/>
          </w:tcPr>
          <w:p w14:paraId="6E04C0A5" w14:textId="77777777" w:rsidR="00D061C3" w:rsidRPr="002C30F6" w:rsidRDefault="00D061C3">
            <w:r w:rsidRPr="002C30F6">
              <w:t>Diario, previo a ingreso</w:t>
            </w:r>
          </w:p>
        </w:tc>
        <w:tc>
          <w:tcPr>
            <w:tcW w:w="0" w:type="auto"/>
            <w:vAlign w:val="center"/>
            <w:hideMark/>
          </w:tcPr>
          <w:p w14:paraId="475F5E0C" w14:textId="77777777" w:rsidR="00D061C3" w:rsidRPr="002C30F6" w:rsidRDefault="00D061C3">
            <w:r w:rsidRPr="002C30F6">
              <w:t>Contrato, CURP, RFC, NSS, comprobante</w:t>
            </w:r>
          </w:p>
        </w:tc>
      </w:tr>
      <w:tr w:rsidR="002C30F6" w:rsidRPr="002C30F6" w14:paraId="21F3EF40" w14:textId="77777777" w:rsidTr="00D061C3">
        <w:trPr>
          <w:tblCellSpacing w:w="15" w:type="dxa"/>
        </w:trPr>
        <w:tc>
          <w:tcPr>
            <w:tcW w:w="0" w:type="auto"/>
            <w:vAlign w:val="center"/>
            <w:hideMark/>
          </w:tcPr>
          <w:p w14:paraId="2E6EA7ED" w14:textId="77777777" w:rsidR="00D061C3" w:rsidRPr="002C30F6" w:rsidRDefault="00D061C3">
            <w:r w:rsidRPr="002C30F6">
              <w:t>2</w:t>
            </w:r>
          </w:p>
        </w:tc>
        <w:tc>
          <w:tcPr>
            <w:tcW w:w="0" w:type="auto"/>
            <w:vAlign w:val="center"/>
            <w:hideMark/>
          </w:tcPr>
          <w:p w14:paraId="662D0A49" w14:textId="77777777" w:rsidR="00D061C3" w:rsidRPr="002C30F6" w:rsidRDefault="00D061C3">
            <w:r w:rsidRPr="002C30F6">
              <w:t>Registro de alta en portal IDSE</w:t>
            </w:r>
          </w:p>
        </w:tc>
        <w:tc>
          <w:tcPr>
            <w:tcW w:w="0" w:type="auto"/>
            <w:vAlign w:val="center"/>
            <w:hideMark/>
          </w:tcPr>
          <w:p w14:paraId="68F06E88" w14:textId="77777777" w:rsidR="00D061C3" w:rsidRPr="002C30F6" w:rsidRDefault="00D061C3">
            <w:r w:rsidRPr="002C30F6">
              <w:t>Generalista RRHH</w:t>
            </w:r>
          </w:p>
        </w:tc>
        <w:tc>
          <w:tcPr>
            <w:tcW w:w="0" w:type="auto"/>
            <w:vAlign w:val="center"/>
            <w:hideMark/>
          </w:tcPr>
          <w:p w14:paraId="6ACD3357" w14:textId="77777777" w:rsidR="00D061C3" w:rsidRPr="002C30F6" w:rsidRDefault="00D061C3">
            <w:r w:rsidRPr="002C30F6">
              <w:t xml:space="preserve">IDSE con </w:t>
            </w:r>
            <w:proofErr w:type="spellStart"/>
            <w:r w:rsidRPr="002C30F6">
              <w:t>e.firma</w:t>
            </w:r>
            <w:proofErr w:type="spellEnd"/>
            <w:r w:rsidRPr="002C30F6">
              <w:t xml:space="preserve"> patronal</w:t>
            </w:r>
          </w:p>
        </w:tc>
        <w:tc>
          <w:tcPr>
            <w:tcW w:w="0" w:type="auto"/>
            <w:vAlign w:val="center"/>
            <w:hideMark/>
          </w:tcPr>
          <w:p w14:paraId="5D378BF0" w14:textId="77777777" w:rsidR="00D061C3" w:rsidRPr="002C30F6" w:rsidRDefault="00D061C3">
            <w:r w:rsidRPr="002C30F6">
              <w:t>24 h posteriores a firma</w:t>
            </w:r>
          </w:p>
        </w:tc>
        <w:tc>
          <w:tcPr>
            <w:tcW w:w="0" w:type="auto"/>
            <w:vAlign w:val="center"/>
            <w:hideMark/>
          </w:tcPr>
          <w:p w14:paraId="37004F6E" w14:textId="77777777" w:rsidR="00D061C3" w:rsidRPr="002C30F6" w:rsidRDefault="00D061C3">
            <w:r w:rsidRPr="002C30F6">
              <w:t>Alta registrada en sistema</w:t>
            </w:r>
          </w:p>
        </w:tc>
      </w:tr>
      <w:tr w:rsidR="002C30F6" w:rsidRPr="002C30F6" w14:paraId="314DB251" w14:textId="77777777" w:rsidTr="00D061C3">
        <w:trPr>
          <w:tblCellSpacing w:w="15" w:type="dxa"/>
        </w:trPr>
        <w:tc>
          <w:tcPr>
            <w:tcW w:w="0" w:type="auto"/>
            <w:vAlign w:val="center"/>
            <w:hideMark/>
          </w:tcPr>
          <w:p w14:paraId="262E3E3F" w14:textId="77777777" w:rsidR="00D061C3" w:rsidRPr="002C30F6" w:rsidRDefault="00D061C3">
            <w:r w:rsidRPr="002C30F6">
              <w:t>3</w:t>
            </w:r>
          </w:p>
        </w:tc>
        <w:tc>
          <w:tcPr>
            <w:tcW w:w="0" w:type="auto"/>
            <w:vAlign w:val="center"/>
            <w:hideMark/>
          </w:tcPr>
          <w:p w14:paraId="5716C21D" w14:textId="77777777" w:rsidR="00D061C3" w:rsidRPr="002C30F6" w:rsidRDefault="00D061C3">
            <w:r w:rsidRPr="002C30F6">
              <w:t>Descarga y verificación del acuse</w:t>
            </w:r>
          </w:p>
        </w:tc>
        <w:tc>
          <w:tcPr>
            <w:tcW w:w="0" w:type="auto"/>
            <w:vAlign w:val="center"/>
            <w:hideMark/>
          </w:tcPr>
          <w:p w14:paraId="1F21BA77" w14:textId="77777777" w:rsidR="00D061C3" w:rsidRPr="002C30F6" w:rsidRDefault="00D061C3">
            <w:r w:rsidRPr="002C30F6">
              <w:t>Generalista RRHH</w:t>
            </w:r>
          </w:p>
        </w:tc>
        <w:tc>
          <w:tcPr>
            <w:tcW w:w="0" w:type="auto"/>
            <w:vAlign w:val="center"/>
            <w:hideMark/>
          </w:tcPr>
          <w:p w14:paraId="6BFB183B" w14:textId="77777777" w:rsidR="00D061C3" w:rsidRPr="002C30F6" w:rsidRDefault="00D061C3">
            <w:r w:rsidRPr="002C30F6">
              <w:t>IDSE</w:t>
            </w:r>
          </w:p>
        </w:tc>
        <w:tc>
          <w:tcPr>
            <w:tcW w:w="0" w:type="auto"/>
            <w:vAlign w:val="center"/>
            <w:hideMark/>
          </w:tcPr>
          <w:p w14:paraId="1ADD87B2" w14:textId="77777777" w:rsidR="00D061C3" w:rsidRPr="002C30F6" w:rsidRDefault="00D061C3">
            <w:r w:rsidRPr="002C30F6">
              <w:t>Inmediato tras captura</w:t>
            </w:r>
          </w:p>
        </w:tc>
        <w:tc>
          <w:tcPr>
            <w:tcW w:w="0" w:type="auto"/>
            <w:vAlign w:val="center"/>
            <w:hideMark/>
          </w:tcPr>
          <w:p w14:paraId="3FAB7FAC" w14:textId="77777777" w:rsidR="00D061C3" w:rsidRPr="002C30F6" w:rsidRDefault="00D061C3">
            <w:r w:rsidRPr="002C30F6">
              <w:t>Acuse digital de alta</w:t>
            </w:r>
          </w:p>
        </w:tc>
      </w:tr>
      <w:tr w:rsidR="002C30F6" w:rsidRPr="002C30F6" w14:paraId="4DA3F2F7" w14:textId="77777777" w:rsidTr="00D061C3">
        <w:trPr>
          <w:tblCellSpacing w:w="15" w:type="dxa"/>
        </w:trPr>
        <w:tc>
          <w:tcPr>
            <w:tcW w:w="0" w:type="auto"/>
            <w:vAlign w:val="center"/>
            <w:hideMark/>
          </w:tcPr>
          <w:p w14:paraId="0CBE962F" w14:textId="77777777" w:rsidR="00D061C3" w:rsidRPr="002C30F6" w:rsidRDefault="00D061C3">
            <w:r w:rsidRPr="002C30F6">
              <w:t>4</w:t>
            </w:r>
          </w:p>
        </w:tc>
        <w:tc>
          <w:tcPr>
            <w:tcW w:w="0" w:type="auto"/>
            <w:vAlign w:val="center"/>
            <w:hideMark/>
          </w:tcPr>
          <w:p w14:paraId="06944ADD" w14:textId="77777777" w:rsidR="00D061C3" w:rsidRPr="002C30F6" w:rsidRDefault="00D061C3">
            <w:r w:rsidRPr="002C30F6">
              <w:t>Archivo y actualización en sistemas internos</w:t>
            </w:r>
          </w:p>
        </w:tc>
        <w:tc>
          <w:tcPr>
            <w:tcW w:w="0" w:type="auto"/>
            <w:vAlign w:val="center"/>
            <w:hideMark/>
          </w:tcPr>
          <w:p w14:paraId="0208C633" w14:textId="77777777" w:rsidR="00D061C3" w:rsidRPr="002C30F6" w:rsidRDefault="00D061C3">
            <w:r w:rsidRPr="002C30F6">
              <w:t>Generalista RRHH</w:t>
            </w:r>
          </w:p>
        </w:tc>
        <w:tc>
          <w:tcPr>
            <w:tcW w:w="0" w:type="auto"/>
            <w:vAlign w:val="center"/>
            <w:hideMark/>
          </w:tcPr>
          <w:p w14:paraId="25A831B3" w14:textId="77777777" w:rsidR="00D061C3" w:rsidRPr="002C30F6" w:rsidRDefault="00D061C3">
            <w:r w:rsidRPr="002C30F6">
              <w:t>Expediente físico y digital / Polaris</w:t>
            </w:r>
          </w:p>
        </w:tc>
        <w:tc>
          <w:tcPr>
            <w:tcW w:w="0" w:type="auto"/>
            <w:vAlign w:val="center"/>
            <w:hideMark/>
          </w:tcPr>
          <w:p w14:paraId="40876916" w14:textId="77777777" w:rsidR="00D061C3" w:rsidRPr="002C30F6" w:rsidRDefault="00D061C3">
            <w:r w:rsidRPr="002C30F6">
              <w:t>48 h posteriores</w:t>
            </w:r>
          </w:p>
        </w:tc>
        <w:tc>
          <w:tcPr>
            <w:tcW w:w="0" w:type="auto"/>
            <w:vAlign w:val="center"/>
            <w:hideMark/>
          </w:tcPr>
          <w:p w14:paraId="25D73F4B" w14:textId="77777777" w:rsidR="00D061C3" w:rsidRPr="002C30F6" w:rsidRDefault="00D061C3">
            <w:r w:rsidRPr="002C30F6">
              <w:t>Expediente completo y actualizado</w:t>
            </w:r>
          </w:p>
        </w:tc>
      </w:tr>
    </w:tbl>
    <w:p w14:paraId="737EDA88" w14:textId="5EAD4779" w:rsidR="00D061C3" w:rsidRPr="002C30F6" w:rsidRDefault="00D061C3" w:rsidP="00D061C3">
      <w:pPr>
        <w:pStyle w:val="NormalWeb"/>
      </w:pPr>
      <w:r w:rsidRPr="002C30F6">
        <w:rPr>
          <w:rStyle w:val="Textoennegrita"/>
        </w:rPr>
        <w:t>Notas adicionales:</w:t>
      </w:r>
    </w:p>
    <w:p w14:paraId="64928AC4" w14:textId="77777777" w:rsidR="00D061C3" w:rsidRPr="002C30F6" w:rsidRDefault="00D061C3" w:rsidP="00D061C3">
      <w:pPr>
        <w:pStyle w:val="NormalWeb"/>
        <w:numPr>
          <w:ilvl w:val="0"/>
          <w:numId w:val="41"/>
        </w:numPr>
      </w:pPr>
      <w:r w:rsidRPr="002C30F6">
        <w:t>En caso de contrataciones masivas, las altas deben programarse en lotes para evitar rechazos en el sistema.</w:t>
      </w:r>
    </w:p>
    <w:p w14:paraId="64E268AD" w14:textId="77777777" w:rsidR="00D061C3" w:rsidRPr="002C30F6" w:rsidRDefault="00D061C3" w:rsidP="00D061C3">
      <w:pPr>
        <w:pStyle w:val="NormalWeb"/>
        <w:numPr>
          <w:ilvl w:val="0"/>
          <w:numId w:val="41"/>
        </w:numPr>
      </w:pPr>
      <w:r w:rsidRPr="002C30F6">
        <w:t>El Generalista de RRHH debe conservar copia de todos los acuses digitales en una carpeta mensual por orden cronológico para auditorías internas o externas.</w:t>
      </w:r>
    </w:p>
    <w:p w14:paraId="5CD6AF21" w14:textId="77777777" w:rsidR="00D061C3" w:rsidRPr="002C30F6" w:rsidRDefault="00D061C3" w:rsidP="00D061C3">
      <w:pPr>
        <w:pStyle w:val="NormalWeb"/>
        <w:numPr>
          <w:ilvl w:val="0"/>
          <w:numId w:val="41"/>
        </w:numPr>
      </w:pPr>
      <w:r w:rsidRPr="002C30F6">
        <w:t>Cualquier discrepancia debe notificarse inmediatamente a Dirección de RRHH.</w:t>
      </w:r>
    </w:p>
    <w:p w14:paraId="553647C9" w14:textId="7B2EAA62" w:rsidR="00F012A0" w:rsidRPr="002C30F6" w:rsidRDefault="00F012A0" w:rsidP="00D061C3">
      <w:pPr>
        <w:pStyle w:val="Ttulo1"/>
        <w:rPr>
          <w:rFonts w:cstheme="minorHAnsi"/>
          <w:color w:val="auto"/>
        </w:rPr>
      </w:pPr>
    </w:p>
    <w:sectPr w:rsidR="00F012A0" w:rsidRPr="002C30F6" w:rsidSect="004E3361">
      <w:headerReference w:type="default" r:id="rId8"/>
      <w:footerReference w:type="default" r:id="rId9"/>
      <w:headerReference w:type="first" r:id="rId10"/>
      <w:pgSz w:w="11906" w:h="16838"/>
      <w:pgMar w:top="1701" w:right="1133" w:bottom="851" w:left="1843" w:header="708" w:footer="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2B031A1" w14:textId="77777777" w:rsidR="008F7F75" w:rsidRDefault="008F7F75" w:rsidP="00B9155A">
      <w:pPr>
        <w:spacing w:after="0" w:line="240" w:lineRule="auto"/>
      </w:pPr>
      <w:r>
        <w:separator/>
      </w:r>
    </w:p>
  </w:endnote>
  <w:endnote w:type="continuationSeparator" w:id="0">
    <w:p w14:paraId="03E2B64C" w14:textId="77777777" w:rsidR="008F7F75" w:rsidRDefault="008F7F75" w:rsidP="00B915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Point Black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Extra Bold">
    <w:panose1 w:val="000009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Black Italic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23D1DF" w14:textId="5CF92D0D" w:rsidR="007D1BC1" w:rsidRDefault="007D1BC1">
    <w:pPr>
      <w:pStyle w:val="Piedepgina"/>
      <w:jc w:val="center"/>
      <w:rPr>
        <w:caps/>
        <w:color w:val="4472C4" w:themeColor="accent1"/>
      </w:rPr>
    </w:pPr>
    <w:r>
      <w:rPr>
        <w:caps/>
        <w:color w:val="4472C4" w:themeColor="accent1"/>
      </w:rPr>
      <w:fldChar w:fldCharType="begin"/>
    </w:r>
    <w:r>
      <w:rPr>
        <w:caps/>
        <w:color w:val="4472C4" w:themeColor="accent1"/>
      </w:rPr>
      <w:instrText>PAGE   \* MERGEFORMAT</w:instrText>
    </w:r>
    <w:r>
      <w:rPr>
        <w:caps/>
        <w:color w:val="4472C4" w:themeColor="accent1"/>
      </w:rPr>
      <w:fldChar w:fldCharType="separate"/>
    </w:r>
    <w:r>
      <w:rPr>
        <w:caps/>
        <w:color w:val="4472C4" w:themeColor="accent1"/>
      </w:rPr>
      <w:t>2</w:t>
    </w:r>
    <w:r>
      <w:rPr>
        <w:caps/>
        <w:color w:val="4472C4" w:themeColor="accent1"/>
      </w:rPr>
      <w:fldChar w:fldCharType="end"/>
    </w:r>
  </w:p>
  <w:p w14:paraId="49F7B38B" w14:textId="77777777" w:rsidR="007D1BC1" w:rsidRDefault="007D1BC1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9FF4897" w14:textId="77777777" w:rsidR="008F7F75" w:rsidRDefault="008F7F75" w:rsidP="00B9155A">
      <w:pPr>
        <w:spacing w:after="0" w:line="240" w:lineRule="auto"/>
      </w:pPr>
      <w:r>
        <w:separator/>
      </w:r>
    </w:p>
  </w:footnote>
  <w:footnote w:type="continuationSeparator" w:id="0">
    <w:p w14:paraId="3D3E2EBA" w14:textId="77777777" w:rsidR="008F7F75" w:rsidRDefault="008F7F75" w:rsidP="00B915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8AA811" w14:textId="76E03506" w:rsidR="007D1BC1" w:rsidRDefault="007D1BC1">
    <w:pPr>
      <w:pStyle w:val="Encabezado"/>
    </w:pPr>
    <w:r>
      <w:rPr>
        <w:noProof/>
        <w:lang w:val="es-MX" w:eastAsia="es-MX"/>
      </w:rPr>
      <w:drawing>
        <wp:anchor distT="0" distB="0" distL="114300" distR="114300" simplePos="0" relativeHeight="251659776" behindDoc="1" locked="0" layoutInCell="1" allowOverlap="1" wp14:anchorId="480FF7BB" wp14:editId="125F15B4">
          <wp:simplePos x="0" y="0"/>
          <wp:positionH relativeFrom="page">
            <wp:posOffset>0</wp:posOffset>
          </wp:positionH>
          <wp:positionV relativeFrom="paragraph">
            <wp:posOffset>-472440</wp:posOffset>
          </wp:positionV>
          <wp:extent cx="7561120" cy="10702290"/>
          <wp:effectExtent l="0" t="0" r="1905" b="3810"/>
          <wp:wrapNone/>
          <wp:docPr id="10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7861860" name="Imagen 877861860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4555" cy="107071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7D0E7B" w14:textId="45E4A718" w:rsidR="00B9155A" w:rsidRDefault="00B9155A">
    <w:pPr>
      <w:pStyle w:val="Encabezado"/>
    </w:pPr>
    <w:r>
      <w:rPr>
        <w:noProof/>
      </w:rPr>
      <w:drawing>
        <wp:anchor distT="0" distB="0" distL="114300" distR="114300" simplePos="0" relativeHeight="251657728" behindDoc="1" locked="0" layoutInCell="1" allowOverlap="1" wp14:anchorId="6FEB1790" wp14:editId="72A7B02D">
          <wp:simplePos x="0" y="0"/>
          <wp:positionH relativeFrom="page">
            <wp:align>right</wp:align>
          </wp:positionH>
          <wp:positionV relativeFrom="paragraph">
            <wp:posOffset>-449580</wp:posOffset>
          </wp:positionV>
          <wp:extent cx="7552690" cy="10675620"/>
          <wp:effectExtent l="0" t="0" r="0" b="0"/>
          <wp:wrapNone/>
          <wp:docPr id="11" name="Imagen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Imagen 1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3289" cy="106764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5442A3"/>
    <w:multiLevelType w:val="multilevel"/>
    <w:tmpl w:val="4A1ECB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8625747"/>
    <w:multiLevelType w:val="multilevel"/>
    <w:tmpl w:val="25E427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9315501"/>
    <w:multiLevelType w:val="multilevel"/>
    <w:tmpl w:val="BA7A6F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E2A0A0D"/>
    <w:multiLevelType w:val="multilevel"/>
    <w:tmpl w:val="86A04C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1C73D59"/>
    <w:multiLevelType w:val="multilevel"/>
    <w:tmpl w:val="762252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7D61DDE"/>
    <w:multiLevelType w:val="multilevel"/>
    <w:tmpl w:val="292856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8A05F29"/>
    <w:multiLevelType w:val="multilevel"/>
    <w:tmpl w:val="D5825C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A03126D"/>
    <w:multiLevelType w:val="multilevel"/>
    <w:tmpl w:val="25685B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1F301E68"/>
    <w:multiLevelType w:val="multilevel"/>
    <w:tmpl w:val="4A2262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21F0351C"/>
    <w:multiLevelType w:val="multilevel"/>
    <w:tmpl w:val="4A1455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27B5741C"/>
    <w:multiLevelType w:val="multilevel"/>
    <w:tmpl w:val="56C63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2919675A"/>
    <w:multiLevelType w:val="multilevel"/>
    <w:tmpl w:val="8DE05C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31C344EB"/>
    <w:multiLevelType w:val="multilevel"/>
    <w:tmpl w:val="8190D7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343C29D3"/>
    <w:multiLevelType w:val="multilevel"/>
    <w:tmpl w:val="6A90B4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34863840"/>
    <w:multiLevelType w:val="multilevel"/>
    <w:tmpl w:val="3E2A3E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34E871C8"/>
    <w:multiLevelType w:val="multilevel"/>
    <w:tmpl w:val="A06008D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369E77E4"/>
    <w:multiLevelType w:val="multilevel"/>
    <w:tmpl w:val="64E0804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3A3F4921"/>
    <w:multiLevelType w:val="multilevel"/>
    <w:tmpl w:val="74B4B0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3C76422C"/>
    <w:multiLevelType w:val="multilevel"/>
    <w:tmpl w:val="93C223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3CFE2125"/>
    <w:multiLevelType w:val="multilevel"/>
    <w:tmpl w:val="A54E19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3DE5493F"/>
    <w:multiLevelType w:val="multilevel"/>
    <w:tmpl w:val="568A3F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40732F42"/>
    <w:multiLevelType w:val="multilevel"/>
    <w:tmpl w:val="5B74D6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41330BDE"/>
    <w:multiLevelType w:val="multilevel"/>
    <w:tmpl w:val="DD34D0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42324148"/>
    <w:multiLevelType w:val="multilevel"/>
    <w:tmpl w:val="738A07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43C04EEC"/>
    <w:multiLevelType w:val="multilevel"/>
    <w:tmpl w:val="FC5010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48861186"/>
    <w:multiLevelType w:val="multilevel"/>
    <w:tmpl w:val="E29401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4D8C2AF6"/>
    <w:multiLevelType w:val="multilevel"/>
    <w:tmpl w:val="C18225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4E7F1948"/>
    <w:multiLevelType w:val="multilevel"/>
    <w:tmpl w:val="373415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56413340"/>
    <w:multiLevelType w:val="multilevel"/>
    <w:tmpl w:val="D9D089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573138D8"/>
    <w:multiLevelType w:val="multilevel"/>
    <w:tmpl w:val="D7569E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57F80C7A"/>
    <w:multiLevelType w:val="multilevel"/>
    <w:tmpl w:val="B13E4C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590C7A76"/>
    <w:multiLevelType w:val="multilevel"/>
    <w:tmpl w:val="8B0479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5B691738"/>
    <w:multiLevelType w:val="multilevel"/>
    <w:tmpl w:val="01C093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621B793B"/>
    <w:multiLevelType w:val="multilevel"/>
    <w:tmpl w:val="2D267C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6AB200AF"/>
    <w:multiLevelType w:val="multilevel"/>
    <w:tmpl w:val="C908BF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6CDB4B9A"/>
    <w:multiLevelType w:val="multilevel"/>
    <w:tmpl w:val="4006B4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047320D"/>
    <w:multiLevelType w:val="multilevel"/>
    <w:tmpl w:val="BCCEC0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 w15:restartNumberingAfterBreak="0">
    <w:nsid w:val="71AE7013"/>
    <w:multiLevelType w:val="multilevel"/>
    <w:tmpl w:val="916682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 w15:restartNumberingAfterBreak="0">
    <w:nsid w:val="726A150E"/>
    <w:multiLevelType w:val="multilevel"/>
    <w:tmpl w:val="F6B871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 w15:restartNumberingAfterBreak="0">
    <w:nsid w:val="7B844552"/>
    <w:multiLevelType w:val="multilevel"/>
    <w:tmpl w:val="27A8B7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 w15:restartNumberingAfterBreak="0">
    <w:nsid w:val="7F7C07C0"/>
    <w:multiLevelType w:val="multilevel"/>
    <w:tmpl w:val="E376C7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7"/>
  </w:num>
  <w:num w:numId="2">
    <w:abstractNumId w:val="31"/>
  </w:num>
  <w:num w:numId="3">
    <w:abstractNumId w:val="23"/>
  </w:num>
  <w:num w:numId="4">
    <w:abstractNumId w:val="35"/>
  </w:num>
  <w:num w:numId="5">
    <w:abstractNumId w:val="32"/>
  </w:num>
  <w:num w:numId="6">
    <w:abstractNumId w:val="18"/>
  </w:num>
  <w:num w:numId="7">
    <w:abstractNumId w:val="26"/>
  </w:num>
  <w:num w:numId="8">
    <w:abstractNumId w:val="16"/>
  </w:num>
  <w:num w:numId="9">
    <w:abstractNumId w:val="4"/>
  </w:num>
  <w:num w:numId="10">
    <w:abstractNumId w:val="3"/>
  </w:num>
  <w:num w:numId="11">
    <w:abstractNumId w:val="15"/>
  </w:num>
  <w:num w:numId="12">
    <w:abstractNumId w:val="0"/>
  </w:num>
  <w:num w:numId="13">
    <w:abstractNumId w:val="38"/>
  </w:num>
  <w:num w:numId="14">
    <w:abstractNumId w:val="22"/>
  </w:num>
  <w:num w:numId="15">
    <w:abstractNumId w:val="21"/>
  </w:num>
  <w:num w:numId="16">
    <w:abstractNumId w:val="14"/>
  </w:num>
  <w:num w:numId="17">
    <w:abstractNumId w:val="19"/>
  </w:num>
  <w:num w:numId="18">
    <w:abstractNumId w:val="34"/>
  </w:num>
  <w:num w:numId="19">
    <w:abstractNumId w:val="8"/>
  </w:num>
  <w:num w:numId="20">
    <w:abstractNumId w:val="9"/>
  </w:num>
  <w:num w:numId="21">
    <w:abstractNumId w:val="29"/>
  </w:num>
  <w:num w:numId="22">
    <w:abstractNumId w:val="20"/>
  </w:num>
  <w:num w:numId="23">
    <w:abstractNumId w:val="28"/>
  </w:num>
  <w:num w:numId="24">
    <w:abstractNumId w:val="33"/>
  </w:num>
  <w:num w:numId="25">
    <w:abstractNumId w:val="11"/>
  </w:num>
  <w:num w:numId="26">
    <w:abstractNumId w:val="27"/>
  </w:num>
  <w:num w:numId="27">
    <w:abstractNumId w:val="5"/>
  </w:num>
  <w:num w:numId="28">
    <w:abstractNumId w:val="7"/>
  </w:num>
  <w:num w:numId="29">
    <w:abstractNumId w:val="40"/>
  </w:num>
  <w:num w:numId="30">
    <w:abstractNumId w:val="37"/>
  </w:num>
  <w:num w:numId="31">
    <w:abstractNumId w:val="24"/>
  </w:num>
  <w:num w:numId="32">
    <w:abstractNumId w:val="6"/>
  </w:num>
  <w:num w:numId="33">
    <w:abstractNumId w:val="25"/>
  </w:num>
  <w:num w:numId="34">
    <w:abstractNumId w:val="39"/>
  </w:num>
  <w:num w:numId="35">
    <w:abstractNumId w:val="13"/>
  </w:num>
  <w:num w:numId="36">
    <w:abstractNumId w:val="2"/>
  </w:num>
  <w:num w:numId="37">
    <w:abstractNumId w:val="12"/>
  </w:num>
  <w:num w:numId="38">
    <w:abstractNumId w:val="1"/>
  </w:num>
  <w:num w:numId="39">
    <w:abstractNumId w:val="30"/>
  </w:num>
  <w:num w:numId="40">
    <w:abstractNumId w:val="10"/>
  </w:num>
  <w:num w:numId="41">
    <w:abstractNumId w:val="36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155A"/>
    <w:rsid w:val="000100B1"/>
    <w:rsid w:val="000158C8"/>
    <w:rsid w:val="0001705F"/>
    <w:rsid w:val="00025CF1"/>
    <w:rsid w:val="00026685"/>
    <w:rsid w:val="000640A8"/>
    <w:rsid w:val="00066808"/>
    <w:rsid w:val="00082823"/>
    <w:rsid w:val="00091C14"/>
    <w:rsid w:val="00097A0B"/>
    <w:rsid w:val="000A05EF"/>
    <w:rsid w:val="000A4B07"/>
    <w:rsid w:val="000F5502"/>
    <w:rsid w:val="001258DD"/>
    <w:rsid w:val="00173E85"/>
    <w:rsid w:val="00176F9B"/>
    <w:rsid w:val="00192743"/>
    <w:rsid w:val="001A3326"/>
    <w:rsid w:val="001C5306"/>
    <w:rsid w:val="001D31AF"/>
    <w:rsid w:val="002074B3"/>
    <w:rsid w:val="00293810"/>
    <w:rsid w:val="002A2F2F"/>
    <w:rsid w:val="002A5384"/>
    <w:rsid w:val="002A650D"/>
    <w:rsid w:val="002B41A3"/>
    <w:rsid w:val="002C30F6"/>
    <w:rsid w:val="002F20A3"/>
    <w:rsid w:val="00324E00"/>
    <w:rsid w:val="00345A53"/>
    <w:rsid w:val="00372759"/>
    <w:rsid w:val="00380197"/>
    <w:rsid w:val="00387358"/>
    <w:rsid w:val="003B75FA"/>
    <w:rsid w:val="003C4C2D"/>
    <w:rsid w:val="003D4B6D"/>
    <w:rsid w:val="003E2D7C"/>
    <w:rsid w:val="00416738"/>
    <w:rsid w:val="00416FCB"/>
    <w:rsid w:val="004218C8"/>
    <w:rsid w:val="004D6049"/>
    <w:rsid w:val="004E3361"/>
    <w:rsid w:val="004E5D97"/>
    <w:rsid w:val="004F4B69"/>
    <w:rsid w:val="00505ED8"/>
    <w:rsid w:val="0052015E"/>
    <w:rsid w:val="005C0376"/>
    <w:rsid w:val="005C3B00"/>
    <w:rsid w:val="005D07B7"/>
    <w:rsid w:val="006745A1"/>
    <w:rsid w:val="00696E42"/>
    <w:rsid w:val="006B1A9A"/>
    <w:rsid w:val="006B71FD"/>
    <w:rsid w:val="006C2DEB"/>
    <w:rsid w:val="006E0593"/>
    <w:rsid w:val="006F7C20"/>
    <w:rsid w:val="00702558"/>
    <w:rsid w:val="007111A8"/>
    <w:rsid w:val="0071322E"/>
    <w:rsid w:val="00714FF2"/>
    <w:rsid w:val="007173CF"/>
    <w:rsid w:val="00786A30"/>
    <w:rsid w:val="007968A0"/>
    <w:rsid w:val="007A2894"/>
    <w:rsid w:val="007A68E3"/>
    <w:rsid w:val="007B3222"/>
    <w:rsid w:val="007C2EF8"/>
    <w:rsid w:val="007D1BC1"/>
    <w:rsid w:val="00814442"/>
    <w:rsid w:val="0082288F"/>
    <w:rsid w:val="00881FB1"/>
    <w:rsid w:val="008941AA"/>
    <w:rsid w:val="008955CF"/>
    <w:rsid w:val="008D7F76"/>
    <w:rsid w:val="008F03A2"/>
    <w:rsid w:val="008F5BE0"/>
    <w:rsid w:val="008F7F75"/>
    <w:rsid w:val="00900A14"/>
    <w:rsid w:val="009353A1"/>
    <w:rsid w:val="00937667"/>
    <w:rsid w:val="0095635B"/>
    <w:rsid w:val="00A066F7"/>
    <w:rsid w:val="00A12255"/>
    <w:rsid w:val="00A235DC"/>
    <w:rsid w:val="00A342DA"/>
    <w:rsid w:val="00A7126C"/>
    <w:rsid w:val="00A84575"/>
    <w:rsid w:val="00AA3A6B"/>
    <w:rsid w:val="00AA5CEB"/>
    <w:rsid w:val="00AB59C5"/>
    <w:rsid w:val="00AE75BD"/>
    <w:rsid w:val="00B17650"/>
    <w:rsid w:val="00B41197"/>
    <w:rsid w:val="00B52764"/>
    <w:rsid w:val="00B67138"/>
    <w:rsid w:val="00B9155A"/>
    <w:rsid w:val="00B97478"/>
    <w:rsid w:val="00BB5234"/>
    <w:rsid w:val="00BE3237"/>
    <w:rsid w:val="00C121B3"/>
    <w:rsid w:val="00C366C2"/>
    <w:rsid w:val="00C41825"/>
    <w:rsid w:val="00C73FAC"/>
    <w:rsid w:val="00C851B7"/>
    <w:rsid w:val="00C952B9"/>
    <w:rsid w:val="00CB6479"/>
    <w:rsid w:val="00CB7702"/>
    <w:rsid w:val="00CD7C59"/>
    <w:rsid w:val="00CF3B8D"/>
    <w:rsid w:val="00D061C3"/>
    <w:rsid w:val="00D21F7E"/>
    <w:rsid w:val="00D22D87"/>
    <w:rsid w:val="00D41870"/>
    <w:rsid w:val="00D519F3"/>
    <w:rsid w:val="00D54FE2"/>
    <w:rsid w:val="00D67F20"/>
    <w:rsid w:val="00D77609"/>
    <w:rsid w:val="00DA1B0D"/>
    <w:rsid w:val="00DB00DF"/>
    <w:rsid w:val="00DC0AAC"/>
    <w:rsid w:val="00E25773"/>
    <w:rsid w:val="00E26BE3"/>
    <w:rsid w:val="00E34F92"/>
    <w:rsid w:val="00E72FCD"/>
    <w:rsid w:val="00E85996"/>
    <w:rsid w:val="00E92838"/>
    <w:rsid w:val="00E94431"/>
    <w:rsid w:val="00EA2B3E"/>
    <w:rsid w:val="00EA6B30"/>
    <w:rsid w:val="00EB6E7B"/>
    <w:rsid w:val="00ED10B7"/>
    <w:rsid w:val="00ED65D9"/>
    <w:rsid w:val="00ED7C56"/>
    <w:rsid w:val="00F012A0"/>
    <w:rsid w:val="00F072C7"/>
    <w:rsid w:val="00F6194B"/>
    <w:rsid w:val="00F70D99"/>
    <w:rsid w:val="00F82275"/>
    <w:rsid w:val="00FB084C"/>
    <w:rsid w:val="00FB27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61EF56C"/>
  <w15:chartTrackingRefBased/>
  <w15:docId w15:val="{2F651F06-E7D7-4B05-9495-D8F9BE2275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4D604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5C3B0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tulo3">
    <w:name w:val="heading 3"/>
    <w:basedOn w:val="Normal"/>
    <w:link w:val="Ttulo3Car"/>
    <w:uiPriority w:val="9"/>
    <w:qFormat/>
    <w:rsid w:val="003B75F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EA6B3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Sinespaciado">
    <w:name w:val="No Spacing"/>
    <w:link w:val="SinespaciadoCar"/>
    <w:uiPriority w:val="1"/>
    <w:qFormat/>
    <w:rsid w:val="00B9155A"/>
    <w:pPr>
      <w:spacing w:after="0" w:line="240" w:lineRule="auto"/>
    </w:pPr>
    <w:rPr>
      <w:rFonts w:eastAsiaTheme="minorEastAsia"/>
      <w:lang w:eastAsia="es-E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B9155A"/>
    <w:rPr>
      <w:rFonts w:eastAsiaTheme="minorEastAsia"/>
      <w:lang w:eastAsia="es-ES"/>
    </w:rPr>
  </w:style>
  <w:style w:type="paragraph" w:styleId="Encabezado">
    <w:name w:val="header"/>
    <w:basedOn w:val="Normal"/>
    <w:link w:val="Encabezado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9155A"/>
  </w:style>
  <w:style w:type="paragraph" w:styleId="Piedepgina">
    <w:name w:val="footer"/>
    <w:basedOn w:val="Normal"/>
    <w:link w:val="Piedepgina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9155A"/>
  </w:style>
  <w:style w:type="paragraph" w:styleId="Prrafodelista">
    <w:name w:val="List Paragraph"/>
    <w:basedOn w:val="Normal"/>
    <w:uiPriority w:val="34"/>
    <w:qFormat/>
    <w:rsid w:val="004E5D97"/>
    <w:pPr>
      <w:ind w:left="720"/>
      <w:contextualSpacing/>
    </w:pPr>
  </w:style>
  <w:style w:type="character" w:customStyle="1" w:styleId="Ttulo3Car">
    <w:name w:val="Título 3 Car"/>
    <w:basedOn w:val="Fuentedeprrafopredeter"/>
    <w:link w:val="Ttulo3"/>
    <w:uiPriority w:val="9"/>
    <w:rsid w:val="003B75FA"/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NormalWeb">
    <w:name w:val="Normal (Web)"/>
    <w:basedOn w:val="Normal"/>
    <w:uiPriority w:val="99"/>
    <w:unhideWhenUsed/>
    <w:rsid w:val="003B75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Textoennegrita">
    <w:name w:val="Strong"/>
    <w:basedOn w:val="Fuentedeprrafopredeter"/>
    <w:uiPriority w:val="22"/>
    <w:qFormat/>
    <w:rsid w:val="003B75FA"/>
    <w:rPr>
      <w:b/>
      <w:b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EA6B30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Ttulo2Car">
    <w:name w:val="Título 2 Car"/>
    <w:basedOn w:val="Fuentedeprrafopredeter"/>
    <w:link w:val="Ttulo2"/>
    <w:uiPriority w:val="9"/>
    <w:rsid w:val="005C3B0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table" w:styleId="Tablanormal1">
    <w:name w:val="Plain Table 1"/>
    <w:basedOn w:val="Tablanormal"/>
    <w:uiPriority w:val="41"/>
    <w:rsid w:val="006F7C20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Ttulo1Car">
    <w:name w:val="Título 1 Car"/>
    <w:basedOn w:val="Fuentedeprrafopredeter"/>
    <w:link w:val="Ttulo1"/>
    <w:uiPriority w:val="9"/>
    <w:rsid w:val="004D604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nfasis">
    <w:name w:val="Emphasis"/>
    <w:basedOn w:val="Fuentedeprrafopredeter"/>
    <w:uiPriority w:val="20"/>
    <w:qFormat/>
    <w:rsid w:val="00D21F7E"/>
    <w:rPr>
      <w:i/>
      <w:iCs/>
    </w:rPr>
  </w:style>
  <w:style w:type="table" w:styleId="Tablaconcuadrculaclara">
    <w:name w:val="Grid Table Light"/>
    <w:basedOn w:val="Tablanormal"/>
    <w:uiPriority w:val="40"/>
    <w:rsid w:val="004E3361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35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1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7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3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6420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609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925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897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100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4970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270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52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45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723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80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190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028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01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3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3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457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37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4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597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264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11916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80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5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30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501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4167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280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99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95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428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43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36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45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883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18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26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75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850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68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558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22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737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897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184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32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59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613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19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82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94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886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531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236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20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484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229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90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09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3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47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710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15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768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09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7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639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18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05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50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611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816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443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19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89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707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59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93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667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66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BFD8E7-63E9-465F-ADD5-81ABD4EB84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5</Pages>
  <Words>747</Words>
  <Characters>4112</Characters>
  <Application>Microsoft Office Word</Application>
  <DocSecurity>0</DocSecurity>
  <Lines>34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RINOPROCESO</vt:lpstr>
    </vt:vector>
  </TitlesOfParts>
  <Company>Alta En ImSS</Company>
  <LinksUpToDate>false</LinksUpToDate>
  <CharactersWithSpaces>4850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RINOPROCESO</dc:title>
  <dc:subject/>
  <dc:creator>ivan hernandez</dc:creator>
  <cp:keywords/>
  <dc:description/>
  <cp:lastModifiedBy>ivan hernandez</cp:lastModifiedBy>
  <cp:revision>4</cp:revision>
  <dcterms:created xsi:type="dcterms:W3CDTF">2025-09-22T15:32:00Z</dcterms:created>
  <dcterms:modified xsi:type="dcterms:W3CDTF">2025-09-22T15:36:00Z</dcterms:modified>
</cp:coreProperties>
</file>