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DCA1B" w14:textId="03D9EF2E" w:rsidR="00B9155A" w:rsidRPr="003E2D7C" w:rsidRDefault="0082148E" w:rsidP="007C2EF8">
      <w:pPr>
        <w:pStyle w:val="Sinespaciado"/>
        <w:tabs>
          <w:tab w:val="left" w:pos="8931"/>
        </w:tabs>
        <w:rPr>
          <w:rFonts w:cstheme="minorHAnsi"/>
        </w:rPr>
      </w:pPr>
      <w:sdt>
        <w:sdtPr>
          <w:rPr>
            <w:rFonts w:eastAsiaTheme="minorHAnsi" w:cstheme="minorHAnsi"/>
            <w:lang w:eastAsia="en-US"/>
          </w:rPr>
          <w:id w:val="363343218"/>
          <w:docPartObj>
            <w:docPartGallery w:val="Cover Pages"/>
            <w:docPartUnique/>
          </w:docPartObj>
        </w:sdtPr>
        <w:sdtEndPr>
          <w:rPr>
            <w:rFonts w:eastAsiaTheme="minorEastAsia"/>
            <w:lang w:eastAsia="es-ES"/>
          </w:rPr>
        </w:sdtEndPr>
        <w:sdtContent>
          <w:r w:rsidR="00B9155A" w:rsidRPr="003E2D7C">
            <w:rPr>
              <w:rFonts w:cstheme="minorHAnsi"/>
              <w:noProof/>
            </w:rPr>
            <mc:AlternateContent>
              <mc:Choice Requires="wps">
                <w:drawing>
                  <wp:anchor distT="0" distB="0" distL="114300" distR="114300" simplePos="0" relativeHeight="251652096" behindDoc="0" locked="0" layoutInCell="1" allowOverlap="1" wp14:anchorId="4EEB264D" wp14:editId="7577BE46">
                    <wp:simplePos x="0" y="0"/>
                    <wp:positionH relativeFrom="margin">
                      <wp:posOffset>-616585</wp:posOffset>
                    </wp:positionH>
                    <wp:positionV relativeFrom="margin">
                      <wp:posOffset>-635</wp:posOffset>
                    </wp:positionV>
                    <wp:extent cx="6644640" cy="1069848"/>
                    <wp:effectExtent l="0" t="0" r="3810" b="1270"/>
                    <wp:wrapNone/>
                    <wp:docPr id="1" name="Cuadro de texto 1"/>
                    <wp:cNvGraphicFramePr/>
                    <a:graphic xmlns:a="http://schemas.openxmlformats.org/drawingml/2006/main">
                      <a:graphicData uri="http://schemas.microsoft.com/office/word/2010/wordprocessingShape">
                        <wps:wsp>
                          <wps:cNvSpPr txBox="1"/>
                          <wps:spPr>
                            <a:xfrm>
                              <a:off x="0" y="0"/>
                              <a:ext cx="6644640" cy="106984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4C8281B" w14:textId="6C8785E8" w:rsidR="00B9155A" w:rsidRPr="001258DD" w:rsidRDefault="0082148E" w:rsidP="00B9155A">
                                <w:pPr>
                                  <w:pStyle w:val="Sinespaciado"/>
                                  <w:rPr>
                                    <w:rFonts w:ascii="Point Black" w:eastAsiaTheme="majorEastAsia" w:hAnsi="Point Black" w:cstheme="majorBidi"/>
                                    <w:color w:val="1D2244"/>
                                    <w:sz w:val="132"/>
                                    <w:szCs w:val="132"/>
                                  </w:rPr>
                                </w:pPr>
                                <w:sdt>
                                  <w:sdtPr>
                                    <w:rPr>
                                      <w:rFonts w:ascii="Point Black" w:eastAsiaTheme="majorEastAsia" w:hAnsi="Point Black" w:cstheme="majorBidi"/>
                                      <w:color w:val="1D2244"/>
                                      <w:sz w:val="132"/>
                                      <w:szCs w:val="132"/>
                                    </w:rPr>
                                    <w:alias w:val="Título"/>
                                    <w:tag w:val=""/>
                                    <w:id w:val="-705018352"/>
                                    <w:dataBinding w:prefixMappings="xmlns:ns0='http://purl.org/dc/elements/1.1/' xmlns:ns1='http://schemas.openxmlformats.org/package/2006/metadata/core-properties' " w:xpath="/ns1:coreProperties[1]/ns0:title[1]" w:storeItemID="{6C3C8BC8-F283-45AE-878A-BAB7291924A1}"/>
                                    <w:text/>
                                  </w:sdtPr>
                                  <w:sdtEndPr/>
                                  <w:sdtContent>
                                    <w:r w:rsidR="00066808">
                                      <w:rPr>
                                        <w:rFonts w:ascii="Point Black" w:eastAsiaTheme="majorEastAsia" w:hAnsi="Point Black" w:cstheme="majorBidi"/>
                                        <w:color w:val="1D2244"/>
                                        <w:sz w:val="132"/>
                                        <w:szCs w:val="132"/>
                                      </w:rPr>
                                      <w:t>RINOPROCESO</w:t>
                                    </w:r>
                                  </w:sdtContent>
                                </w:sdt>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margin">
                      <wp14:pctHeight>0</wp14:pctHeight>
                    </wp14:sizeRelV>
                  </wp:anchor>
                </w:drawing>
              </mc:Choice>
              <mc:Fallback>
                <w:pict>
                  <v:shapetype w14:anchorId="4EEB264D" id="_x0000_t202" coordsize="21600,21600" o:spt="202" path="m,l,21600r21600,l21600,xe">
                    <v:stroke joinstyle="miter"/>
                    <v:path gradientshapeok="t" o:connecttype="rect"/>
                  </v:shapetype>
                  <v:shape id="Cuadro de texto 1" o:spid="_x0000_s1026" type="#_x0000_t202" style="position:absolute;margin-left:-48.55pt;margin-top:-.05pt;width:523.2pt;height:84.25pt;z-index:25165209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" filled="f" stroked="f" strokeweight=".5pt">
                    <v:textbox style="mso-fit-shape-to-text:t" inset="0,0,0,0">
                      <w:txbxContent>
                        <w:p w14:paraId="24C8281B" w14:textId="6C8785E8" w:rsidR="00B9155A" w:rsidRPr="001258DD" w:rsidRDefault="00CD11D9" w:rsidP="00B9155A">
                          <w:pPr>
                            <w:pStyle w:val="Sinespaciado"/>
                            <w:rPr>
                              <w:rFonts w:ascii="Point Black" w:eastAsiaTheme="majorEastAsia" w:hAnsi="Point Black" w:cstheme="majorBidi"/>
                              <w:color w:val="1D2244"/>
                              <w:sz w:val="132"/>
                              <w:szCs w:val="132"/>
                            </w:rPr>
                          </w:pPr>
                          <w:sdt>
                            <w:sdtPr>
                              <w:rPr>
                                <w:rFonts w:ascii="Point Black" w:eastAsiaTheme="majorEastAsia" w:hAnsi="Point Black" w:cstheme="majorBidi"/>
                                <w:color w:val="1D2244"/>
                                <w:sz w:val="132"/>
                                <w:szCs w:val="132"/>
                              </w:rPr>
                              <w:alias w:val="Título"/>
                              <w:tag w:val=""/>
                              <w:id w:val="-705018352"/>
                              <w:dataBinding w:prefixMappings="xmlns:ns0='http://purl.org/dc/elements/1.1/' xmlns:ns1='http://schemas.openxmlformats.org/package/2006/metadata/core-properties' " w:xpath="/ns1:coreProperties[1]/ns0:title[1]" w:storeItemID="{6C3C8BC8-F283-45AE-878A-BAB7291924A1}"/>
                              <w:text/>
                            </w:sdtPr>
                            <w:sdtEndPr/>
                            <w:sdtContent>
                              <w:r w:rsidR="00066808">
                                <w:rPr>
                                  <w:rFonts w:ascii="Point Black" w:eastAsiaTheme="majorEastAsia" w:hAnsi="Point Black" w:cstheme="majorBidi"/>
                                  <w:color w:val="1D2244"/>
                                  <w:sz w:val="132"/>
                                  <w:szCs w:val="132"/>
                                </w:rPr>
                                <w:t>RINOPROCESO</w:t>
                              </w:r>
                            </w:sdtContent>
                          </w:sdt>
                        </w:p>
                      </w:txbxContent>
                    </v:textbox>
                    <w10:wrap anchorx="margin" anchory="margin"/>
                  </v:shape>
                </w:pict>
              </mc:Fallback>
            </mc:AlternateContent>
          </w:r>
          <w:r w:rsidR="00B9155A" w:rsidRPr="003E2D7C">
            <w:rPr>
              <w:rFonts w:cstheme="minorHAnsi"/>
              <w:noProof/>
            </w:rPr>
            <mc:AlternateContent>
              <mc:Choice Requires="wps">
                <w:drawing>
                  <wp:anchor distT="0" distB="0" distL="114300" distR="114300" simplePos="0" relativeHeight="251654144" behindDoc="0" locked="0" layoutInCell="1" allowOverlap="1" wp14:anchorId="61B0D09D" wp14:editId="7288B1D6">
                    <wp:simplePos x="0" y="0"/>
                    <wp:positionH relativeFrom="margin">
                      <wp:align>center</wp:align>
                    </wp:positionH>
                    <wp:positionV relativeFrom="page">
                      <wp:posOffset>8618220</wp:posOffset>
                    </wp:positionV>
                    <wp:extent cx="4541520" cy="365760"/>
                    <wp:effectExtent l="0" t="0" r="11430" b="1270"/>
                    <wp:wrapNone/>
                    <wp:docPr id="32" name="Cuadro de texto 32"/>
                    <wp:cNvGraphicFramePr/>
                    <a:graphic xmlns:a="http://schemas.openxmlformats.org/drawingml/2006/main">
                      <a:graphicData uri="http://schemas.microsoft.com/office/word/2010/wordprocessingShape">
                        <wps:wsp>
                          <wps:cNvSpPr txBox="1"/>
                          <wps:spPr>
                            <a:xfrm>
                              <a:off x="0" y="0"/>
                              <a:ext cx="4541520" cy="3657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6E19B82" w14:textId="77777777" w:rsidR="000A18E9" w:rsidRPr="000A18E9" w:rsidRDefault="000A18E9" w:rsidP="000A18E9">
                                <w:pPr>
                                  <w:pStyle w:val="Sinespaciado"/>
                                  <w:jc w:val="center"/>
                                  <w:rPr>
                                    <w:rFonts w:ascii="Point Extra Bold" w:hAnsi="Point Extra Bold"/>
                                    <w:b/>
                                    <w:bCs/>
                                    <w:caps/>
                                    <w:color w:val="1D2244"/>
                                    <w:sz w:val="52"/>
                                    <w:szCs w:val="52"/>
                                  </w:rPr>
                                </w:pPr>
                                <w:r w:rsidRPr="000A18E9">
                                  <w:rPr>
                                    <w:rFonts w:ascii="Point Extra Bold" w:hAnsi="Point Extra Bold"/>
                                    <w:b/>
                                    <w:bCs/>
                                    <w:caps/>
                                    <w:color w:val="1D2244"/>
                                    <w:sz w:val="52"/>
                                    <w:szCs w:val="52"/>
                                  </w:rPr>
                                  <w:t>ESTRATEGIA DE RECLUTAMIENTO Y COBERTURA DE PLATILLA</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page">
                      <wp14:pctWidth>0</wp14:pctWidth>
                    </wp14:sizeRelH>
                    <wp14:sizeRelV relativeFrom="margin">
                      <wp14:pctHeight>0</wp14:pctHeight>
                    </wp14:sizeRelV>
                  </wp:anchor>
                </w:drawing>
              </mc:Choice>
              <mc:Fallback>
                <w:pict>
                  <v:shape w14:anchorId="61B0D09D" id="Cuadro de texto 32" o:spid="_x0000_s1027" type="#_x0000_t202" style="position:absolute;margin-left:0;margin-top:678.6pt;width:357.6pt;height:28.8pt;z-index:251654144;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" filled="f" stroked="f" strokeweight=".5pt">
                    <v:textbox style="mso-fit-shape-to-text:t" inset="0,0,0,0">
                      <w:txbxContent>
                        <w:p w14:paraId="26E19B82" w14:textId="77777777" w:rsidR="000A18E9" w:rsidRPr="000A18E9" w:rsidRDefault="000A18E9" w:rsidP="000A18E9">
                          <w:pPr>
                            <w:pStyle w:val="Sinespaciado"/>
                            <w:jc w:val="center"/>
                            <w:rPr>
                              <w:rFonts w:ascii="Point Extra Bold" w:hAnsi="Point Extra Bold"/>
                              <w:b/>
                              <w:bCs/>
                              <w:caps/>
                              <w:color w:val="1D2244"/>
                              <w:sz w:val="52"/>
                              <w:szCs w:val="52"/>
                            </w:rPr>
                          </w:pPr>
                          <w:r w:rsidRPr="000A18E9">
                            <w:rPr>
                              <w:rFonts w:ascii="Point Extra Bold" w:hAnsi="Point Extra Bold"/>
                              <w:b/>
                              <w:bCs/>
                              <w:caps/>
                              <w:color w:val="1D2244"/>
                              <w:sz w:val="52"/>
                              <w:szCs w:val="52"/>
                            </w:rPr>
                            <w:t>ESTRATEGIA DE RECLUTAMIENTO Y COBERTURA DE PLATILLA</w:t>
                          </w:r>
                        </w:p>
                      </w:txbxContent>
                    </v:textbox>
                    <w10:wrap anchorx="margin" anchory="page"/>
                  </v:shape>
                </w:pict>
              </mc:Fallback>
            </mc:AlternateContent>
          </w:r>
        </w:sdtContent>
      </w:sdt>
    </w:p>
    <w:p w14:paraId="09C20185" w14:textId="77777777" w:rsidR="00B97478" w:rsidRPr="003E2D7C" w:rsidRDefault="00B97478" w:rsidP="007C2EF8">
      <w:pPr>
        <w:pStyle w:val="Sinespaciado"/>
        <w:tabs>
          <w:tab w:val="left" w:pos="8931"/>
        </w:tabs>
        <w:rPr>
          <w:rFonts w:cstheme="minorHAnsi"/>
        </w:rPr>
      </w:pPr>
    </w:p>
    <w:p w14:paraId="4F93B680" w14:textId="77777777" w:rsidR="00B97478" w:rsidRPr="003E2D7C" w:rsidRDefault="00B97478" w:rsidP="007C2EF8">
      <w:pPr>
        <w:pStyle w:val="Sinespaciado"/>
        <w:tabs>
          <w:tab w:val="left" w:pos="8931"/>
        </w:tabs>
        <w:rPr>
          <w:rFonts w:cstheme="minorHAnsi"/>
        </w:rPr>
      </w:pPr>
    </w:p>
    <w:p w14:paraId="07677EC0" w14:textId="77777777" w:rsidR="00B97478" w:rsidRPr="003E2D7C" w:rsidRDefault="00B97478" w:rsidP="007C2EF8">
      <w:pPr>
        <w:pStyle w:val="Sinespaciado"/>
        <w:tabs>
          <w:tab w:val="left" w:pos="8931"/>
        </w:tabs>
        <w:rPr>
          <w:rFonts w:cstheme="minorHAnsi"/>
        </w:rPr>
      </w:pPr>
    </w:p>
    <w:p w14:paraId="5A5BF1A4" w14:textId="79DE7430" w:rsidR="00B97478" w:rsidRPr="003E2D7C" w:rsidRDefault="00B97478" w:rsidP="007C2EF8">
      <w:pPr>
        <w:pStyle w:val="Sinespaciado"/>
        <w:tabs>
          <w:tab w:val="left" w:pos="8931"/>
        </w:tabs>
        <w:rPr>
          <w:rFonts w:cstheme="minorHAnsi"/>
        </w:rPr>
      </w:pPr>
    </w:p>
    <w:p w14:paraId="661C5111" w14:textId="2AED0460" w:rsidR="00B97478" w:rsidRPr="003E2D7C" w:rsidRDefault="00B97478" w:rsidP="007C2EF8">
      <w:pPr>
        <w:tabs>
          <w:tab w:val="left" w:pos="8931"/>
        </w:tabs>
        <w:rPr>
          <w:rFonts w:eastAsiaTheme="minorEastAsia" w:cstheme="minorHAnsi"/>
          <w:lang w:eastAsia="es-ES"/>
        </w:rPr>
      </w:pPr>
      <w:r w:rsidRPr="003E2D7C">
        <w:rPr>
          <w:rFonts w:cstheme="minorHAnsi"/>
        </w:rPr>
        <w:br w:type="page"/>
      </w:r>
    </w:p>
    <w:p w14:paraId="2C8F03B1" w14:textId="11CE2EE6" w:rsidR="00CD7C59" w:rsidRPr="003E2D7C" w:rsidRDefault="00CD7C59" w:rsidP="004E3361">
      <w:pPr>
        <w:pStyle w:val="Sinespaciado"/>
        <w:tabs>
          <w:tab w:val="left" w:pos="8931"/>
        </w:tabs>
        <w:rPr>
          <w:rFonts w:eastAsia="Times New Roman" w:cstheme="minorHAnsi"/>
          <w:b/>
          <w:bCs/>
        </w:rPr>
      </w:pPr>
      <w:r w:rsidRPr="003E2D7C">
        <w:rPr>
          <w:rFonts w:cstheme="minorHAnsi"/>
          <w:noProof/>
        </w:rPr>
        <w:lastRenderedPageBreak/>
        <mc:AlternateContent>
          <mc:Choice Requires="wps">
            <w:drawing>
              <wp:anchor distT="45720" distB="45720" distL="114300" distR="114300" simplePos="0" relativeHeight="251662336" behindDoc="0" locked="0" layoutInCell="1" allowOverlap="1" wp14:anchorId="36A8F217" wp14:editId="58A68E7E">
                <wp:simplePos x="0" y="0"/>
                <wp:positionH relativeFrom="margin">
                  <wp:posOffset>4852852</wp:posOffset>
                </wp:positionH>
                <wp:positionV relativeFrom="paragraph">
                  <wp:posOffset>-856887</wp:posOffset>
                </wp:positionV>
                <wp:extent cx="1158240" cy="365760"/>
                <wp:effectExtent l="0" t="0" r="0" b="0"/>
                <wp:wrapNone/>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8240" cy="365760"/>
                        </a:xfrm>
                        <a:prstGeom prst="rect">
                          <a:avLst/>
                        </a:prstGeom>
                        <a:noFill/>
                        <a:ln w="9525">
                          <a:noFill/>
                          <a:miter lim="800000"/>
                          <a:headEnd/>
                          <a:tailEnd/>
                        </a:ln>
                      </wps:spPr>
                      <wps:txbx>
                        <w:txbxContent>
                          <w:p w14:paraId="7D80CBD4" w14:textId="77777777" w:rsidR="004E5D97" w:rsidRPr="007D1BC1" w:rsidRDefault="004E5D97" w:rsidP="004E5D97">
                            <w:pPr>
                              <w:rPr>
                                <w:color w:val="1D2244"/>
                                <w:sz w:val="36"/>
                                <w:szCs w:val="36"/>
                              </w:rPr>
                            </w:pPr>
                            <w:r w:rsidRPr="007D1BC1">
                              <w:rPr>
                                <w:rFonts w:ascii="Point Black Italic" w:hAnsi="Point Black Italic"/>
                                <w:color w:val="1D2244"/>
                                <w:sz w:val="36"/>
                                <w:szCs w:val="36"/>
                              </w:rPr>
                              <w:t>INDICE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6A8F217" id="Cuadro de texto 2" o:spid="_x0000_s1028" type="#_x0000_t202" style="position:absolute;margin-left:382.1pt;margin-top:-67.45pt;width:91.2pt;height:28.8pt;z-index:2516623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" filled="f" stroked="f">
                <v:textbox>
                  <w:txbxContent>
                    <w:p w14:paraId="7D80CBD4" w14:textId="77777777" w:rsidR="004E5D97" w:rsidRPr="007D1BC1" w:rsidRDefault="004E5D97" w:rsidP="004E5D97">
                      <w:pPr>
                        <w:rPr>
                          <w:color w:val="1D2244"/>
                          <w:sz w:val="36"/>
                          <w:szCs w:val="36"/>
                        </w:rPr>
                      </w:pPr>
                      <w:r w:rsidRPr="007D1BC1">
                        <w:rPr>
                          <w:rFonts w:ascii="Point Black Italic" w:hAnsi="Point Black Italic"/>
                          <w:color w:val="1D2244"/>
                          <w:sz w:val="36"/>
                          <w:szCs w:val="36"/>
                        </w:rPr>
                        <w:t>INDICE</w:t>
                      </w:r>
                    </w:p>
                  </w:txbxContent>
                </v:textbox>
                <w10:wrap anchorx="margin"/>
              </v:shape>
            </w:pict>
          </mc:Fallback>
        </mc:AlternateContent>
      </w:r>
    </w:p>
    <w:p w14:paraId="1E31DC7D" w14:textId="2DE9EB12" w:rsidR="00CD7C59" w:rsidRPr="003E2D7C" w:rsidRDefault="00CD7C59" w:rsidP="004E3361">
      <w:pPr>
        <w:pStyle w:val="Sinespaciado"/>
        <w:tabs>
          <w:tab w:val="left" w:pos="8931"/>
        </w:tabs>
        <w:rPr>
          <w:rFonts w:eastAsia="Times New Roman" w:cstheme="minorHAnsi"/>
          <w:b/>
          <w:bCs/>
        </w:rPr>
      </w:pPr>
    </w:p>
    <w:p w14:paraId="01EBF041" w14:textId="048CA72D" w:rsidR="00CD7C59" w:rsidRPr="003E2D7C" w:rsidRDefault="00CD7C59" w:rsidP="004E3361">
      <w:pPr>
        <w:pStyle w:val="Sinespaciado"/>
        <w:tabs>
          <w:tab w:val="left" w:pos="8931"/>
        </w:tabs>
        <w:rPr>
          <w:rFonts w:eastAsia="Times New Roman" w:cstheme="minorHAnsi"/>
          <w:b/>
          <w:bCs/>
        </w:rPr>
      </w:pPr>
    </w:p>
    <w:p w14:paraId="22F61329" w14:textId="5549CD02" w:rsidR="00CD7C59" w:rsidRPr="003E2D7C" w:rsidRDefault="00CD7C59" w:rsidP="004E3361">
      <w:pPr>
        <w:pStyle w:val="Sinespaciado"/>
        <w:tabs>
          <w:tab w:val="left" w:pos="8931"/>
        </w:tabs>
        <w:rPr>
          <w:rFonts w:eastAsia="Times New Roman" w:cstheme="minorHAnsi"/>
          <w:b/>
          <w:bCs/>
        </w:rPr>
      </w:pPr>
    </w:p>
    <w:p w14:paraId="0B4A99A6" w14:textId="47F53990" w:rsidR="00CD7C59" w:rsidRPr="003E2D7C" w:rsidRDefault="00CD7C59" w:rsidP="004E3361">
      <w:pPr>
        <w:pStyle w:val="Sinespaciado"/>
        <w:tabs>
          <w:tab w:val="left" w:pos="8931"/>
        </w:tabs>
        <w:rPr>
          <w:rFonts w:eastAsia="Times New Roman" w:cstheme="minorHAnsi"/>
          <w:b/>
          <w:bCs/>
        </w:rPr>
      </w:pPr>
    </w:p>
    <w:p w14:paraId="25AE355C" w14:textId="2741E16A" w:rsidR="00CD7C59" w:rsidRPr="003E2D7C" w:rsidRDefault="00CD7C59" w:rsidP="004E3361">
      <w:pPr>
        <w:pStyle w:val="Sinespaciado"/>
        <w:tabs>
          <w:tab w:val="left" w:pos="8931"/>
        </w:tabs>
        <w:rPr>
          <w:rFonts w:eastAsia="Times New Roman" w:cstheme="minorHAnsi"/>
          <w:b/>
          <w:bCs/>
        </w:rPr>
      </w:pPr>
    </w:p>
    <w:p w14:paraId="257174EE" w14:textId="0C9F84A3" w:rsidR="00CD7C59" w:rsidRPr="003E2D7C" w:rsidRDefault="00CD7C59" w:rsidP="004E3361">
      <w:pPr>
        <w:pStyle w:val="Sinespaciado"/>
        <w:tabs>
          <w:tab w:val="left" w:pos="8931"/>
        </w:tabs>
        <w:rPr>
          <w:rFonts w:eastAsia="Times New Roman" w:cstheme="minorHAnsi"/>
          <w:b/>
          <w:bCs/>
        </w:rPr>
      </w:pPr>
    </w:p>
    <w:p w14:paraId="5EB02134" w14:textId="25F6A661" w:rsidR="00CD7C59" w:rsidRPr="003E2D7C" w:rsidRDefault="00CD7C59" w:rsidP="004E3361">
      <w:pPr>
        <w:pStyle w:val="Sinespaciado"/>
        <w:tabs>
          <w:tab w:val="left" w:pos="8931"/>
        </w:tabs>
        <w:rPr>
          <w:rFonts w:eastAsia="Times New Roman" w:cstheme="minorHAnsi"/>
          <w:b/>
          <w:bCs/>
        </w:rPr>
      </w:pPr>
    </w:p>
    <w:p w14:paraId="02598C97" w14:textId="40733CEB" w:rsidR="00CD7C59" w:rsidRPr="003E2D7C" w:rsidRDefault="00CD7C59" w:rsidP="004E3361">
      <w:pPr>
        <w:pStyle w:val="Sinespaciado"/>
        <w:tabs>
          <w:tab w:val="left" w:pos="8931"/>
        </w:tabs>
        <w:rPr>
          <w:rFonts w:eastAsia="Times New Roman" w:cstheme="minorHAnsi"/>
          <w:b/>
          <w:bCs/>
        </w:rPr>
      </w:pPr>
    </w:p>
    <w:p w14:paraId="1FF4E8D4" w14:textId="1194D540" w:rsidR="00CD7C59" w:rsidRPr="003E2D7C" w:rsidRDefault="00CD7C59" w:rsidP="004E3361">
      <w:pPr>
        <w:pStyle w:val="Sinespaciado"/>
        <w:tabs>
          <w:tab w:val="left" w:pos="8931"/>
        </w:tabs>
        <w:rPr>
          <w:rFonts w:eastAsia="Times New Roman" w:cstheme="minorHAnsi"/>
          <w:b/>
          <w:bCs/>
        </w:rPr>
      </w:pPr>
    </w:p>
    <w:p w14:paraId="15C5AFA0" w14:textId="5BEF4984" w:rsidR="00CD7C59" w:rsidRPr="003E2D7C" w:rsidRDefault="00CD7C59" w:rsidP="004E3361">
      <w:pPr>
        <w:pStyle w:val="Sinespaciado"/>
        <w:tabs>
          <w:tab w:val="left" w:pos="8931"/>
        </w:tabs>
        <w:rPr>
          <w:rFonts w:eastAsia="Times New Roman" w:cstheme="minorHAnsi"/>
          <w:b/>
          <w:bCs/>
        </w:rPr>
      </w:pPr>
    </w:p>
    <w:p w14:paraId="05E4363B" w14:textId="1F0130C7" w:rsidR="00CD7C59" w:rsidRPr="003E2D7C" w:rsidRDefault="00CD7C59" w:rsidP="004E3361">
      <w:pPr>
        <w:pStyle w:val="Sinespaciado"/>
        <w:tabs>
          <w:tab w:val="left" w:pos="8931"/>
        </w:tabs>
        <w:rPr>
          <w:rFonts w:eastAsia="Times New Roman" w:cstheme="minorHAnsi"/>
          <w:b/>
          <w:bCs/>
        </w:rPr>
      </w:pPr>
    </w:p>
    <w:p w14:paraId="0BB916BE" w14:textId="56AA1F55" w:rsidR="00CD7C59" w:rsidRPr="003E2D7C" w:rsidRDefault="00CD7C59" w:rsidP="004E3361">
      <w:pPr>
        <w:pStyle w:val="Sinespaciado"/>
        <w:tabs>
          <w:tab w:val="left" w:pos="8931"/>
        </w:tabs>
        <w:rPr>
          <w:rFonts w:eastAsia="Times New Roman" w:cstheme="minorHAnsi"/>
          <w:b/>
          <w:bCs/>
        </w:rPr>
      </w:pPr>
    </w:p>
    <w:p w14:paraId="5780F571" w14:textId="0954C9AB" w:rsidR="00CD7C59" w:rsidRPr="003E2D7C" w:rsidRDefault="00CD7C59" w:rsidP="004E3361">
      <w:pPr>
        <w:pStyle w:val="Sinespaciado"/>
        <w:tabs>
          <w:tab w:val="left" w:pos="8931"/>
        </w:tabs>
        <w:rPr>
          <w:rFonts w:eastAsia="Times New Roman" w:cstheme="minorHAnsi"/>
          <w:b/>
          <w:bCs/>
        </w:rPr>
      </w:pPr>
    </w:p>
    <w:p w14:paraId="14C961E4" w14:textId="0CBD2739" w:rsidR="00CD7C59" w:rsidRPr="003E2D7C" w:rsidRDefault="00CD7C59" w:rsidP="004E3361">
      <w:pPr>
        <w:pStyle w:val="Sinespaciado"/>
        <w:tabs>
          <w:tab w:val="left" w:pos="8931"/>
        </w:tabs>
        <w:rPr>
          <w:rFonts w:eastAsia="Times New Roman" w:cstheme="minorHAnsi"/>
          <w:b/>
          <w:bCs/>
        </w:rPr>
      </w:pPr>
    </w:p>
    <w:p w14:paraId="4F965C72" w14:textId="566557BB" w:rsidR="00CD7C59" w:rsidRPr="003E2D7C" w:rsidRDefault="00CD7C59" w:rsidP="004E3361">
      <w:pPr>
        <w:pStyle w:val="Sinespaciado"/>
        <w:tabs>
          <w:tab w:val="left" w:pos="8931"/>
        </w:tabs>
        <w:rPr>
          <w:rFonts w:eastAsia="Times New Roman" w:cstheme="minorHAnsi"/>
          <w:b/>
          <w:bCs/>
        </w:rPr>
      </w:pPr>
    </w:p>
    <w:p w14:paraId="08E3845E" w14:textId="1B59BF0D" w:rsidR="00CD7C59" w:rsidRPr="003E2D7C" w:rsidRDefault="00CD7C59" w:rsidP="004E3361">
      <w:pPr>
        <w:pStyle w:val="Sinespaciado"/>
        <w:tabs>
          <w:tab w:val="left" w:pos="8931"/>
        </w:tabs>
        <w:rPr>
          <w:rFonts w:eastAsia="Times New Roman" w:cstheme="minorHAnsi"/>
          <w:b/>
          <w:bCs/>
        </w:rPr>
      </w:pPr>
    </w:p>
    <w:p w14:paraId="5D031257" w14:textId="59E36B6C" w:rsidR="00CD7C59" w:rsidRPr="003E2D7C" w:rsidRDefault="00CD7C59" w:rsidP="004E3361">
      <w:pPr>
        <w:pStyle w:val="Sinespaciado"/>
        <w:tabs>
          <w:tab w:val="left" w:pos="8931"/>
        </w:tabs>
        <w:rPr>
          <w:rFonts w:eastAsia="Times New Roman" w:cstheme="minorHAnsi"/>
          <w:b/>
          <w:bCs/>
        </w:rPr>
      </w:pPr>
    </w:p>
    <w:p w14:paraId="049CE395" w14:textId="11D37A56" w:rsidR="00CD7C59" w:rsidRPr="003E2D7C" w:rsidRDefault="00CD7C59" w:rsidP="004E3361">
      <w:pPr>
        <w:pStyle w:val="Sinespaciado"/>
        <w:tabs>
          <w:tab w:val="left" w:pos="8931"/>
        </w:tabs>
        <w:rPr>
          <w:rFonts w:eastAsia="Times New Roman" w:cstheme="minorHAnsi"/>
          <w:b/>
          <w:bCs/>
        </w:rPr>
      </w:pPr>
    </w:p>
    <w:p w14:paraId="7908F959" w14:textId="6852CFCE" w:rsidR="00CD7C59" w:rsidRPr="003E2D7C" w:rsidRDefault="00CD7C59" w:rsidP="004E3361">
      <w:pPr>
        <w:pStyle w:val="Sinespaciado"/>
        <w:tabs>
          <w:tab w:val="left" w:pos="8931"/>
        </w:tabs>
        <w:rPr>
          <w:rFonts w:eastAsia="Times New Roman" w:cstheme="minorHAnsi"/>
          <w:b/>
          <w:bCs/>
        </w:rPr>
      </w:pPr>
    </w:p>
    <w:p w14:paraId="4BFAF112" w14:textId="74FF1435" w:rsidR="00CD7C59" w:rsidRPr="003E2D7C" w:rsidRDefault="00CD7C59" w:rsidP="004E3361">
      <w:pPr>
        <w:pStyle w:val="Sinespaciado"/>
        <w:tabs>
          <w:tab w:val="left" w:pos="8931"/>
        </w:tabs>
        <w:rPr>
          <w:rFonts w:eastAsia="Times New Roman" w:cstheme="minorHAnsi"/>
          <w:b/>
          <w:bCs/>
        </w:rPr>
      </w:pPr>
    </w:p>
    <w:p w14:paraId="78B718D5" w14:textId="23408CA8" w:rsidR="00CD7C59" w:rsidRPr="003E2D7C" w:rsidRDefault="00CD7C59" w:rsidP="004E3361">
      <w:pPr>
        <w:pStyle w:val="Sinespaciado"/>
        <w:tabs>
          <w:tab w:val="left" w:pos="8931"/>
        </w:tabs>
        <w:rPr>
          <w:rFonts w:eastAsia="Times New Roman" w:cstheme="minorHAnsi"/>
          <w:b/>
          <w:bCs/>
        </w:rPr>
      </w:pPr>
    </w:p>
    <w:p w14:paraId="7E60C472" w14:textId="615D4B30" w:rsidR="00CD7C59" w:rsidRPr="003E2D7C" w:rsidRDefault="00CD7C59" w:rsidP="004E3361">
      <w:pPr>
        <w:pStyle w:val="Sinespaciado"/>
        <w:tabs>
          <w:tab w:val="left" w:pos="8931"/>
        </w:tabs>
        <w:rPr>
          <w:rFonts w:eastAsia="Times New Roman" w:cstheme="minorHAnsi"/>
          <w:b/>
          <w:bCs/>
        </w:rPr>
      </w:pPr>
    </w:p>
    <w:p w14:paraId="531A615B" w14:textId="3615AFA2" w:rsidR="00CD7C59" w:rsidRPr="003E2D7C" w:rsidRDefault="00CD7C59" w:rsidP="004E3361">
      <w:pPr>
        <w:pStyle w:val="Sinespaciado"/>
        <w:tabs>
          <w:tab w:val="left" w:pos="8931"/>
        </w:tabs>
        <w:rPr>
          <w:rFonts w:eastAsia="Times New Roman" w:cstheme="minorHAnsi"/>
          <w:b/>
          <w:bCs/>
        </w:rPr>
      </w:pPr>
    </w:p>
    <w:p w14:paraId="78FFAFF1" w14:textId="040DA571" w:rsidR="00CD7C59" w:rsidRPr="003E2D7C" w:rsidRDefault="00CD7C59" w:rsidP="004E3361">
      <w:pPr>
        <w:pStyle w:val="Sinespaciado"/>
        <w:tabs>
          <w:tab w:val="left" w:pos="8931"/>
        </w:tabs>
        <w:rPr>
          <w:rFonts w:eastAsia="Times New Roman" w:cstheme="minorHAnsi"/>
          <w:b/>
          <w:bCs/>
        </w:rPr>
      </w:pPr>
    </w:p>
    <w:p w14:paraId="1A90A151" w14:textId="39895BEB" w:rsidR="00CD7C59" w:rsidRPr="003E2D7C" w:rsidRDefault="00CD7C59" w:rsidP="004E3361">
      <w:pPr>
        <w:pStyle w:val="Sinespaciado"/>
        <w:tabs>
          <w:tab w:val="left" w:pos="8931"/>
        </w:tabs>
        <w:rPr>
          <w:rFonts w:eastAsia="Times New Roman" w:cstheme="minorHAnsi"/>
          <w:b/>
          <w:bCs/>
        </w:rPr>
      </w:pPr>
    </w:p>
    <w:p w14:paraId="659828C0" w14:textId="19603A8C" w:rsidR="00CD7C59" w:rsidRPr="003E2D7C" w:rsidRDefault="00CD7C59" w:rsidP="004E3361">
      <w:pPr>
        <w:pStyle w:val="Sinespaciado"/>
        <w:tabs>
          <w:tab w:val="left" w:pos="8931"/>
        </w:tabs>
        <w:rPr>
          <w:rFonts w:eastAsia="Times New Roman" w:cstheme="minorHAnsi"/>
          <w:b/>
          <w:bCs/>
        </w:rPr>
      </w:pPr>
    </w:p>
    <w:p w14:paraId="1BB2DCCF" w14:textId="37CDC3C5" w:rsidR="00CD7C59" w:rsidRPr="003E2D7C" w:rsidRDefault="00CD7C59" w:rsidP="004E3361">
      <w:pPr>
        <w:pStyle w:val="Sinespaciado"/>
        <w:tabs>
          <w:tab w:val="left" w:pos="8931"/>
        </w:tabs>
        <w:rPr>
          <w:rFonts w:eastAsia="Times New Roman" w:cstheme="minorHAnsi"/>
          <w:b/>
          <w:bCs/>
        </w:rPr>
      </w:pPr>
    </w:p>
    <w:p w14:paraId="6BDC3CD9" w14:textId="7B173A54" w:rsidR="00CD7C59" w:rsidRPr="003E2D7C" w:rsidRDefault="00CD7C59" w:rsidP="004E3361">
      <w:pPr>
        <w:pStyle w:val="Sinespaciado"/>
        <w:tabs>
          <w:tab w:val="left" w:pos="8931"/>
        </w:tabs>
        <w:rPr>
          <w:rFonts w:eastAsia="Times New Roman" w:cstheme="minorHAnsi"/>
          <w:b/>
          <w:bCs/>
        </w:rPr>
      </w:pPr>
    </w:p>
    <w:p w14:paraId="45259F21" w14:textId="4F567D25" w:rsidR="00CD7C59" w:rsidRPr="003E2D7C" w:rsidRDefault="00CD7C59" w:rsidP="004E3361">
      <w:pPr>
        <w:pStyle w:val="Sinespaciado"/>
        <w:tabs>
          <w:tab w:val="left" w:pos="8931"/>
        </w:tabs>
        <w:rPr>
          <w:rFonts w:eastAsia="Times New Roman" w:cstheme="minorHAnsi"/>
          <w:b/>
          <w:bCs/>
        </w:rPr>
      </w:pPr>
    </w:p>
    <w:p w14:paraId="440BCB35" w14:textId="137F9722" w:rsidR="00CD7C59" w:rsidRPr="003E2D7C" w:rsidRDefault="00CD7C59" w:rsidP="004E3361">
      <w:pPr>
        <w:pStyle w:val="Sinespaciado"/>
        <w:tabs>
          <w:tab w:val="left" w:pos="8931"/>
        </w:tabs>
        <w:rPr>
          <w:rFonts w:eastAsia="Times New Roman" w:cstheme="minorHAnsi"/>
          <w:b/>
          <w:bCs/>
        </w:rPr>
      </w:pPr>
    </w:p>
    <w:p w14:paraId="20D5B5E4" w14:textId="41AFAAB1" w:rsidR="00CD7C59" w:rsidRPr="003E2D7C" w:rsidRDefault="00CD7C59" w:rsidP="004E3361">
      <w:pPr>
        <w:pStyle w:val="Sinespaciado"/>
        <w:tabs>
          <w:tab w:val="left" w:pos="8931"/>
        </w:tabs>
        <w:rPr>
          <w:rFonts w:eastAsia="Times New Roman" w:cstheme="minorHAnsi"/>
          <w:b/>
          <w:bCs/>
        </w:rPr>
      </w:pPr>
    </w:p>
    <w:p w14:paraId="0B34315B" w14:textId="6C56167F" w:rsidR="00CD7C59" w:rsidRPr="003E2D7C" w:rsidRDefault="00CD7C59" w:rsidP="004E3361">
      <w:pPr>
        <w:pStyle w:val="Sinespaciado"/>
        <w:tabs>
          <w:tab w:val="left" w:pos="8931"/>
        </w:tabs>
        <w:rPr>
          <w:rFonts w:eastAsia="Times New Roman" w:cstheme="minorHAnsi"/>
          <w:b/>
          <w:bCs/>
        </w:rPr>
      </w:pPr>
    </w:p>
    <w:p w14:paraId="3DA9E6F2" w14:textId="3A0D9F77" w:rsidR="00CD7C59" w:rsidRPr="003E2D7C" w:rsidRDefault="00CD7C59" w:rsidP="004E3361">
      <w:pPr>
        <w:pStyle w:val="Sinespaciado"/>
        <w:tabs>
          <w:tab w:val="left" w:pos="8931"/>
        </w:tabs>
        <w:rPr>
          <w:rFonts w:eastAsia="Times New Roman" w:cstheme="minorHAnsi"/>
          <w:b/>
          <w:bCs/>
        </w:rPr>
      </w:pPr>
    </w:p>
    <w:p w14:paraId="37AB71FF" w14:textId="47410E57" w:rsidR="00CD7C59" w:rsidRPr="003E2D7C" w:rsidRDefault="00CD7C59" w:rsidP="004E3361">
      <w:pPr>
        <w:pStyle w:val="Sinespaciado"/>
        <w:tabs>
          <w:tab w:val="left" w:pos="8931"/>
        </w:tabs>
        <w:rPr>
          <w:rFonts w:eastAsia="Times New Roman" w:cstheme="minorHAnsi"/>
          <w:b/>
          <w:bCs/>
        </w:rPr>
      </w:pPr>
    </w:p>
    <w:p w14:paraId="25CFFD1E" w14:textId="372E35C0" w:rsidR="00CD7C59" w:rsidRPr="003E2D7C" w:rsidRDefault="00CD7C59" w:rsidP="004E3361">
      <w:pPr>
        <w:pStyle w:val="Sinespaciado"/>
        <w:tabs>
          <w:tab w:val="left" w:pos="8931"/>
        </w:tabs>
        <w:rPr>
          <w:rFonts w:eastAsia="Times New Roman" w:cstheme="minorHAnsi"/>
          <w:b/>
          <w:bCs/>
        </w:rPr>
      </w:pPr>
    </w:p>
    <w:p w14:paraId="02D0D607" w14:textId="20AF84C4" w:rsidR="00CD7C59" w:rsidRPr="003E2D7C" w:rsidRDefault="00CD7C59" w:rsidP="004E3361">
      <w:pPr>
        <w:pStyle w:val="Sinespaciado"/>
        <w:tabs>
          <w:tab w:val="left" w:pos="8931"/>
        </w:tabs>
        <w:rPr>
          <w:rFonts w:eastAsia="Times New Roman" w:cstheme="minorHAnsi"/>
          <w:b/>
          <w:bCs/>
        </w:rPr>
      </w:pPr>
    </w:p>
    <w:p w14:paraId="08850BDB" w14:textId="732480F6" w:rsidR="00CD7C59" w:rsidRPr="003E2D7C" w:rsidRDefault="00CD7C59" w:rsidP="004E3361">
      <w:pPr>
        <w:pStyle w:val="Sinespaciado"/>
        <w:tabs>
          <w:tab w:val="left" w:pos="8931"/>
        </w:tabs>
        <w:rPr>
          <w:rFonts w:eastAsia="Times New Roman" w:cstheme="minorHAnsi"/>
          <w:b/>
          <w:bCs/>
        </w:rPr>
      </w:pPr>
    </w:p>
    <w:p w14:paraId="5A74443E" w14:textId="396AE780" w:rsidR="00CD7C59" w:rsidRPr="003E2D7C" w:rsidRDefault="00CD7C59" w:rsidP="004E3361">
      <w:pPr>
        <w:pStyle w:val="Sinespaciado"/>
        <w:tabs>
          <w:tab w:val="left" w:pos="8931"/>
        </w:tabs>
        <w:rPr>
          <w:rFonts w:eastAsia="Times New Roman" w:cstheme="minorHAnsi"/>
          <w:b/>
          <w:bCs/>
        </w:rPr>
      </w:pPr>
    </w:p>
    <w:p w14:paraId="553FDF55" w14:textId="0E67A4D0" w:rsidR="00CD7C59" w:rsidRPr="003E2D7C" w:rsidRDefault="00CD7C59" w:rsidP="004E3361">
      <w:pPr>
        <w:pStyle w:val="Sinespaciado"/>
        <w:tabs>
          <w:tab w:val="left" w:pos="8931"/>
        </w:tabs>
        <w:rPr>
          <w:rFonts w:eastAsia="Times New Roman" w:cstheme="minorHAnsi"/>
          <w:b/>
          <w:bCs/>
        </w:rPr>
      </w:pPr>
    </w:p>
    <w:p w14:paraId="392A6660" w14:textId="2AA64E2A" w:rsidR="00CD7C59" w:rsidRPr="003E2D7C" w:rsidRDefault="00CD7C59" w:rsidP="004E3361">
      <w:pPr>
        <w:pStyle w:val="Sinespaciado"/>
        <w:tabs>
          <w:tab w:val="left" w:pos="8931"/>
        </w:tabs>
        <w:rPr>
          <w:rFonts w:eastAsia="Times New Roman" w:cstheme="minorHAnsi"/>
          <w:b/>
          <w:bCs/>
        </w:rPr>
      </w:pPr>
    </w:p>
    <w:p w14:paraId="49115A34" w14:textId="39BE5887" w:rsidR="00CD7C59" w:rsidRPr="003E2D7C" w:rsidRDefault="00CD7C59" w:rsidP="004E3361">
      <w:pPr>
        <w:pStyle w:val="Sinespaciado"/>
        <w:tabs>
          <w:tab w:val="left" w:pos="8931"/>
        </w:tabs>
        <w:rPr>
          <w:rFonts w:eastAsia="Times New Roman" w:cstheme="minorHAnsi"/>
          <w:b/>
          <w:bCs/>
        </w:rPr>
      </w:pPr>
    </w:p>
    <w:p w14:paraId="56571280" w14:textId="656DA212" w:rsidR="00CD7C59" w:rsidRPr="003E2D7C" w:rsidRDefault="00CD7C59" w:rsidP="004E3361">
      <w:pPr>
        <w:pStyle w:val="Sinespaciado"/>
        <w:tabs>
          <w:tab w:val="left" w:pos="8931"/>
        </w:tabs>
        <w:rPr>
          <w:rFonts w:eastAsia="Times New Roman" w:cstheme="minorHAnsi"/>
          <w:b/>
          <w:bCs/>
        </w:rPr>
      </w:pPr>
    </w:p>
    <w:p w14:paraId="39EF8A1F" w14:textId="35928B39" w:rsidR="00CD7C59" w:rsidRPr="003E2D7C" w:rsidRDefault="00CD7C59" w:rsidP="004E3361">
      <w:pPr>
        <w:pStyle w:val="Sinespaciado"/>
        <w:tabs>
          <w:tab w:val="left" w:pos="8931"/>
        </w:tabs>
        <w:rPr>
          <w:rFonts w:eastAsia="Times New Roman" w:cstheme="minorHAnsi"/>
          <w:b/>
          <w:bCs/>
        </w:rPr>
      </w:pPr>
    </w:p>
    <w:p w14:paraId="51F3D9E1" w14:textId="12FA7438" w:rsidR="00CD7C59" w:rsidRPr="003E2D7C" w:rsidRDefault="00CD7C59" w:rsidP="004E3361">
      <w:pPr>
        <w:pStyle w:val="Sinespaciado"/>
        <w:tabs>
          <w:tab w:val="left" w:pos="8931"/>
        </w:tabs>
        <w:rPr>
          <w:rFonts w:eastAsia="Times New Roman" w:cstheme="minorHAnsi"/>
          <w:b/>
          <w:bCs/>
        </w:rPr>
      </w:pPr>
    </w:p>
    <w:p w14:paraId="2D4935E7" w14:textId="6CA5A32D" w:rsidR="00CD7C59" w:rsidRPr="003E2D7C" w:rsidRDefault="00CD7C59" w:rsidP="004E3361">
      <w:pPr>
        <w:pStyle w:val="Sinespaciado"/>
        <w:tabs>
          <w:tab w:val="left" w:pos="8931"/>
        </w:tabs>
        <w:rPr>
          <w:rFonts w:eastAsia="Times New Roman" w:cstheme="minorHAnsi"/>
          <w:b/>
          <w:bCs/>
        </w:rPr>
      </w:pPr>
    </w:p>
    <w:p w14:paraId="2971E165" w14:textId="10E0B6D6" w:rsidR="00CD7C59" w:rsidRPr="003E2D7C" w:rsidRDefault="00CD7C59" w:rsidP="004E3361">
      <w:pPr>
        <w:pStyle w:val="Sinespaciado"/>
        <w:tabs>
          <w:tab w:val="left" w:pos="8931"/>
        </w:tabs>
        <w:rPr>
          <w:rFonts w:eastAsia="Times New Roman" w:cstheme="minorHAnsi"/>
          <w:b/>
          <w:bCs/>
        </w:rPr>
      </w:pPr>
    </w:p>
    <w:p w14:paraId="17D2ECBD" w14:textId="11D0BC98" w:rsidR="00CD7C59" w:rsidRPr="003E2D7C" w:rsidRDefault="00CD7C59" w:rsidP="004E3361">
      <w:pPr>
        <w:pStyle w:val="Sinespaciado"/>
        <w:tabs>
          <w:tab w:val="left" w:pos="8931"/>
        </w:tabs>
        <w:rPr>
          <w:rFonts w:eastAsia="Times New Roman" w:cstheme="minorHAnsi"/>
          <w:b/>
          <w:bCs/>
        </w:rPr>
      </w:pPr>
    </w:p>
    <w:p w14:paraId="0FDFD3F6" w14:textId="18D33573" w:rsidR="00CD7C59" w:rsidRPr="003E2D7C" w:rsidRDefault="00CD7C59" w:rsidP="004E3361">
      <w:pPr>
        <w:pStyle w:val="Sinespaciado"/>
        <w:tabs>
          <w:tab w:val="left" w:pos="8931"/>
        </w:tabs>
        <w:rPr>
          <w:rFonts w:eastAsia="Times New Roman" w:cstheme="minorHAnsi"/>
          <w:b/>
          <w:bCs/>
        </w:rPr>
      </w:pPr>
    </w:p>
    <w:p w14:paraId="79B62F47" w14:textId="5D40A0F7" w:rsidR="00CD7C59" w:rsidRPr="003E2D7C" w:rsidRDefault="00CD7C59" w:rsidP="004E3361">
      <w:pPr>
        <w:pStyle w:val="Sinespaciado"/>
        <w:tabs>
          <w:tab w:val="left" w:pos="8931"/>
        </w:tabs>
        <w:rPr>
          <w:rFonts w:eastAsia="Times New Roman" w:cstheme="minorHAnsi"/>
          <w:b/>
          <w:bCs/>
        </w:rPr>
      </w:pPr>
    </w:p>
    <w:p w14:paraId="136C0C69" w14:textId="3324C21B" w:rsidR="00CD7C59" w:rsidRPr="003E2D7C" w:rsidRDefault="00CD7C59" w:rsidP="004E3361">
      <w:pPr>
        <w:pStyle w:val="Sinespaciado"/>
        <w:tabs>
          <w:tab w:val="left" w:pos="8931"/>
        </w:tabs>
        <w:rPr>
          <w:rFonts w:eastAsia="Times New Roman" w:cstheme="minorHAnsi"/>
          <w:b/>
          <w:bCs/>
        </w:rPr>
      </w:pPr>
    </w:p>
    <w:p w14:paraId="243754DC" w14:textId="77777777" w:rsidR="00CD7C59" w:rsidRPr="003E2D7C" w:rsidRDefault="00CD7C59" w:rsidP="004E3361">
      <w:pPr>
        <w:pStyle w:val="Sinespaciado"/>
        <w:tabs>
          <w:tab w:val="left" w:pos="8931"/>
        </w:tabs>
        <w:rPr>
          <w:rFonts w:eastAsia="Times New Roman" w:cstheme="minorHAnsi"/>
          <w:b/>
          <w:bCs/>
        </w:rPr>
      </w:pPr>
    </w:p>
    <w:p w14:paraId="47F2AE79" w14:textId="77777777" w:rsidR="00CD7C59" w:rsidRPr="003E2D7C" w:rsidRDefault="00CD7C59" w:rsidP="004E3361">
      <w:pPr>
        <w:pStyle w:val="Sinespaciado"/>
        <w:tabs>
          <w:tab w:val="left" w:pos="8931"/>
        </w:tabs>
        <w:rPr>
          <w:rFonts w:eastAsia="Times New Roman" w:cstheme="minorHAnsi"/>
          <w:b/>
          <w:bCs/>
        </w:rPr>
      </w:pPr>
    </w:p>
    <w:p w14:paraId="44B911C7" w14:textId="77777777" w:rsidR="000A18E9" w:rsidRPr="00F73816" w:rsidRDefault="000A18E9" w:rsidP="000A18E9">
      <w:pPr>
        <w:pStyle w:val="Ttulo1"/>
        <w:rPr>
          <w:color w:val="auto"/>
        </w:rPr>
      </w:pPr>
      <w:r w:rsidRPr="00F73816">
        <w:rPr>
          <w:rStyle w:val="Textoennegrita"/>
          <w:b w:val="0"/>
          <w:bCs w:val="0"/>
          <w:color w:val="auto"/>
        </w:rPr>
        <w:lastRenderedPageBreak/>
        <w:t>Proceso RH-01: Estrategia de Reclutamiento y Cobertura de Plantilla</w:t>
      </w:r>
    </w:p>
    <w:p w14:paraId="0AEBCE0C" w14:textId="53EB9B95" w:rsidR="000A18E9" w:rsidRPr="00F73816" w:rsidRDefault="00972E01" w:rsidP="000A18E9">
      <w:pPr>
        <w:pStyle w:val="NormalWeb"/>
      </w:pPr>
      <w:r w:rsidRPr="00972E01">
        <w:rPr>
          <w:b/>
          <w:bCs/>
        </w:rPr>
        <w:t>Clave: INS-RH-01-REC</w:t>
      </w:r>
      <w:r w:rsidRPr="00972E01">
        <w:rPr>
          <w:b/>
          <w:bCs/>
        </w:rPr>
        <w:br/>
        <w:t>Área responsable: Dirección de RRHH</w:t>
      </w:r>
      <w:r w:rsidRPr="00972E01">
        <w:rPr>
          <w:b/>
          <w:bCs/>
        </w:rPr>
        <w:br/>
        <w:t>Corresponsables: Reclutador RRHH, Jefes de Área, Dirección General</w:t>
      </w:r>
      <w:r w:rsidRPr="00972E01">
        <w:rPr>
          <w:b/>
          <w:bCs/>
        </w:rPr>
        <w:br/>
        <w:t>Vigencia: 2025</w:t>
      </w:r>
      <w:r w:rsidRPr="00972E01">
        <w:rPr>
          <w:b/>
          <w:bCs/>
        </w:rPr>
        <w:br/>
        <w:t>Versión: 1.2</w:t>
      </w:r>
    </w:p>
    <w:p w14:paraId="23E0AEAC" w14:textId="77777777" w:rsidR="00F73816" w:rsidRPr="00F73816" w:rsidRDefault="00F73816" w:rsidP="00F73816">
      <w:pPr>
        <w:pStyle w:val="Ttulo2"/>
        <w:rPr>
          <w:color w:val="auto"/>
        </w:rPr>
      </w:pPr>
      <w:r w:rsidRPr="00F73816">
        <w:rPr>
          <w:color w:val="auto"/>
        </w:rPr>
        <w:t>Objetivo</w:t>
      </w:r>
    </w:p>
    <w:p w14:paraId="7D99CA55" w14:textId="77777777" w:rsidR="00F73816" w:rsidRPr="00F73816" w:rsidRDefault="00F73816" w:rsidP="00F73816">
      <w:pPr>
        <w:pStyle w:val="NormalWeb"/>
      </w:pPr>
      <w:r w:rsidRPr="00F73816">
        <w:t>Definir y ejecutar estrategias de reclutamiento que permitan atraer candidatos idóneos y cubrir las vacantes en los tiempos establecidos, asegurando que la plantilla se mantenga alineada a las necesidades operativas y estratégicas de Rino Risk.</w:t>
      </w:r>
    </w:p>
    <w:p w14:paraId="21C3ECB0" w14:textId="77777777" w:rsidR="00F73816" w:rsidRPr="00F73816" w:rsidRDefault="00F73816" w:rsidP="00F73816">
      <w:pPr>
        <w:pStyle w:val="Ttulo2"/>
        <w:rPr>
          <w:color w:val="auto"/>
        </w:rPr>
      </w:pPr>
      <w:r w:rsidRPr="00F73816">
        <w:rPr>
          <w:color w:val="auto"/>
        </w:rPr>
        <w:t>Introducción</w:t>
      </w:r>
    </w:p>
    <w:p w14:paraId="745BE284" w14:textId="77777777" w:rsidR="00F73816" w:rsidRPr="00F73816" w:rsidRDefault="00F73816" w:rsidP="00F73816">
      <w:pPr>
        <w:pStyle w:val="NormalWeb"/>
      </w:pPr>
      <w:r w:rsidRPr="00F73816">
        <w:t>El reclutamiento constituye la puerta de entrada del talento a la organización. Una estrategia clara y sistemática garantiza la atracción de perfiles competentes, reduce los tiempos de cobertura y asegura la incorporación de personas afines a la cultura organizacional. Este proceso considera tanto fuentes internas como externas, el uso de herramientas digitales y la coordinación estrecha entre el área de RRHH y los líderes solicitantes.</w:t>
      </w:r>
    </w:p>
    <w:p w14:paraId="23A9486F" w14:textId="77777777" w:rsidR="00F73816" w:rsidRPr="00F73816" w:rsidRDefault="00F73816" w:rsidP="00F73816">
      <w:pPr>
        <w:pStyle w:val="Ttulo2"/>
        <w:rPr>
          <w:color w:val="auto"/>
        </w:rPr>
      </w:pPr>
      <w:r w:rsidRPr="00F73816">
        <w:rPr>
          <w:color w:val="auto"/>
        </w:rPr>
        <w:t>Cobertura de Plantilla</w:t>
      </w:r>
    </w:p>
    <w:p w14:paraId="304C7F99" w14:textId="77777777" w:rsidR="00F73816" w:rsidRPr="00F73816" w:rsidRDefault="00F73816" w:rsidP="00F73816">
      <w:pPr>
        <w:pStyle w:val="NormalWeb"/>
      </w:pPr>
      <w:r w:rsidRPr="00F73816">
        <w:t xml:space="preserve">La </w:t>
      </w:r>
      <w:r w:rsidRPr="00F73816">
        <w:rPr>
          <w:rStyle w:val="Textoennegrita"/>
        </w:rPr>
        <w:t>cobertura de plantilla</w:t>
      </w:r>
      <w:r w:rsidRPr="00F73816">
        <w:t xml:space="preserve"> es el control y seguimiento de la dotación de personal de la organización en comparación con las vacantes autorizadas. Su objetivo es garantizar que la estructura de Rino Risk se mantenga completa, sin sobredimensionamiento ni déficit de personal, para asegurar la operación eficiente.</w:t>
      </w:r>
    </w:p>
    <w:p w14:paraId="01C7F00B" w14:textId="77777777" w:rsidR="00F73816" w:rsidRPr="00F73816" w:rsidRDefault="00F73816" w:rsidP="00F73816">
      <w:pPr>
        <w:pStyle w:val="Ttulo3"/>
      </w:pPr>
      <w:r w:rsidRPr="00F73816">
        <w:t>Actividades de Cobertura de Plantilla:</w:t>
      </w:r>
    </w:p>
    <w:p w14:paraId="6E509934" w14:textId="77777777" w:rsidR="00F73816" w:rsidRPr="00F73816" w:rsidRDefault="00F73816" w:rsidP="00F73816">
      <w:pPr>
        <w:pStyle w:val="NormalWeb"/>
        <w:numPr>
          <w:ilvl w:val="0"/>
          <w:numId w:val="12"/>
        </w:numPr>
      </w:pPr>
      <w:r w:rsidRPr="00F73816">
        <w:rPr>
          <w:rStyle w:val="Textoennegrita"/>
        </w:rPr>
        <w:t>Monitoreo periódico:</w:t>
      </w:r>
      <w:r w:rsidRPr="00F73816">
        <w:t xml:space="preserve"> El Gerente de RRHH valida mensualmente la plantilla contra el organigrama autorizado.</w:t>
      </w:r>
    </w:p>
    <w:p w14:paraId="25125D7A" w14:textId="77777777" w:rsidR="00F73816" w:rsidRPr="00F73816" w:rsidRDefault="00F73816" w:rsidP="00F73816">
      <w:pPr>
        <w:pStyle w:val="NormalWeb"/>
        <w:numPr>
          <w:ilvl w:val="0"/>
          <w:numId w:val="12"/>
        </w:numPr>
      </w:pPr>
      <w:r w:rsidRPr="00F73816">
        <w:rPr>
          <w:rStyle w:val="Textoennegrita"/>
        </w:rPr>
        <w:t>Detección de desviaciones:</w:t>
      </w:r>
      <w:r w:rsidRPr="00F73816">
        <w:t xml:space="preserve"> Identificación de posiciones vacantes, sobreocupadas o no cubiertas.</w:t>
      </w:r>
    </w:p>
    <w:p w14:paraId="4C98C5FF" w14:textId="77777777" w:rsidR="00F73816" w:rsidRPr="00F73816" w:rsidRDefault="00F73816" w:rsidP="00F73816">
      <w:pPr>
        <w:pStyle w:val="NormalWeb"/>
        <w:numPr>
          <w:ilvl w:val="0"/>
          <w:numId w:val="12"/>
        </w:numPr>
      </w:pPr>
      <w:r w:rsidRPr="00F73816">
        <w:rPr>
          <w:rStyle w:val="Textoennegrita"/>
        </w:rPr>
        <w:t>Reporte de cobertura:</w:t>
      </w:r>
      <w:r w:rsidRPr="00F73816">
        <w:t xml:space="preserve"> Elaboración de un informe con:</w:t>
      </w:r>
    </w:p>
    <w:p w14:paraId="1BF095B7" w14:textId="77777777" w:rsidR="00F73816" w:rsidRPr="00F73816" w:rsidRDefault="00F73816" w:rsidP="00F73816">
      <w:pPr>
        <w:pStyle w:val="NormalWeb"/>
        <w:numPr>
          <w:ilvl w:val="1"/>
          <w:numId w:val="12"/>
        </w:numPr>
      </w:pPr>
      <w:proofErr w:type="gramStart"/>
      <w:r w:rsidRPr="00F73816">
        <w:t>Total</w:t>
      </w:r>
      <w:proofErr w:type="gramEnd"/>
      <w:r w:rsidRPr="00F73816">
        <w:t xml:space="preserve"> de puestos autorizados.</w:t>
      </w:r>
    </w:p>
    <w:p w14:paraId="77AC4B4B" w14:textId="77777777" w:rsidR="00F73816" w:rsidRPr="00F73816" w:rsidRDefault="00F73816" w:rsidP="00F73816">
      <w:pPr>
        <w:pStyle w:val="NormalWeb"/>
        <w:numPr>
          <w:ilvl w:val="1"/>
          <w:numId w:val="12"/>
        </w:numPr>
      </w:pPr>
      <w:proofErr w:type="gramStart"/>
      <w:r w:rsidRPr="00F73816">
        <w:t>Total</w:t>
      </w:r>
      <w:proofErr w:type="gramEnd"/>
      <w:r w:rsidRPr="00F73816">
        <w:t xml:space="preserve"> de ocupados.</w:t>
      </w:r>
    </w:p>
    <w:p w14:paraId="27D176D5" w14:textId="77777777" w:rsidR="00F73816" w:rsidRPr="00F73816" w:rsidRDefault="00F73816" w:rsidP="00F73816">
      <w:pPr>
        <w:pStyle w:val="NormalWeb"/>
        <w:numPr>
          <w:ilvl w:val="1"/>
          <w:numId w:val="12"/>
        </w:numPr>
      </w:pPr>
      <w:r w:rsidRPr="00F73816">
        <w:t>Vacantes por área.</w:t>
      </w:r>
    </w:p>
    <w:p w14:paraId="29C88326" w14:textId="77777777" w:rsidR="00F73816" w:rsidRPr="00F73816" w:rsidRDefault="00F73816" w:rsidP="00F73816">
      <w:pPr>
        <w:pStyle w:val="NormalWeb"/>
        <w:numPr>
          <w:ilvl w:val="1"/>
          <w:numId w:val="12"/>
        </w:numPr>
      </w:pPr>
      <w:r w:rsidRPr="00F73816">
        <w:t>Tasa de cobertura (%) general y por departamento.</w:t>
      </w:r>
    </w:p>
    <w:p w14:paraId="0C5C245F" w14:textId="77777777" w:rsidR="00F73816" w:rsidRPr="00F73816" w:rsidRDefault="00F73816" w:rsidP="00F73816">
      <w:pPr>
        <w:pStyle w:val="NormalWeb"/>
        <w:numPr>
          <w:ilvl w:val="0"/>
          <w:numId w:val="12"/>
        </w:numPr>
      </w:pPr>
      <w:r w:rsidRPr="00F73816">
        <w:rPr>
          <w:rStyle w:val="Textoennegrita"/>
        </w:rPr>
        <w:t>Validación con Dirección:</w:t>
      </w:r>
      <w:r w:rsidRPr="00F73816">
        <w:t xml:space="preserve"> Presentación del reporte mensual para aprobación y toma de decisiones.</w:t>
      </w:r>
    </w:p>
    <w:p w14:paraId="45EC02A4" w14:textId="77777777" w:rsidR="00F73816" w:rsidRPr="00F73816" w:rsidRDefault="00F73816" w:rsidP="00F73816">
      <w:pPr>
        <w:pStyle w:val="NormalWeb"/>
        <w:numPr>
          <w:ilvl w:val="0"/>
          <w:numId w:val="12"/>
        </w:numPr>
      </w:pPr>
      <w:r w:rsidRPr="00F73816">
        <w:rPr>
          <w:rStyle w:val="Textoennegrita"/>
        </w:rPr>
        <w:t>Activación del reclutamiento:</w:t>
      </w:r>
      <w:r w:rsidRPr="00F73816">
        <w:t xml:space="preserve"> Si existen vacantes, se inicia formalmente el procedimiento desde el </w:t>
      </w:r>
      <w:r w:rsidRPr="00F73816">
        <w:rPr>
          <w:rStyle w:val="Textoennegrita"/>
        </w:rPr>
        <w:t>Paso 1: Detección de necesidades de personal</w:t>
      </w:r>
      <w:r w:rsidRPr="00F73816">
        <w:t>.</w:t>
      </w:r>
    </w:p>
    <w:p w14:paraId="0A2E14EA" w14:textId="6BA9741E" w:rsidR="00F73816" w:rsidRPr="00F73816" w:rsidRDefault="00F73816" w:rsidP="00F73816">
      <w:pPr>
        <w:pStyle w:val="NormalWeb"/>
      </w:pPr>
      <w:r w:rsidRPr="00F73816">
        <w:rPr>
          <w:rStyle w:val="Textoennegrita"/>
        </w:rPr>
        <w:t>Plazo:</w:t>
      </w:r>
      <w:r w:rsidRPr="00F73816">
        <w:t xml:space="preserve"> Reporte mensual (última semana de cada mes).</w:t>
      </w:r>
      <w:r w:rsidRPr="00F73816">
        <w:br/>
      </w:r>
      <w:r w:rsidRPr="00F73816">
        <w:rPr>
          <w:rStyle w:val="Textoennegrita"/>
        </w:rPr>
        <w:t>Evidencia:</w:t>
      </w:r>
      <w:r w:rsidRPr="00F73816">
        <w:t xml:space="preserve"> Reporte de Cobertura de Plantilla (Excel/Polaris).</w:t>
      </w:r>
    </w:p>
    <w:p w14:paraId="079A0E00" w14:textId="77777777" w:rsidR="00F73816" w:rsidRPr="00F73816" w:rsidRDefault="00F73816" w:rsidP="00F73816">
      <w:pPr>
        <w:pStyle w:val="Ttulo2"/>
        <w:rPr>
          <w:color w:val="auto"/>
        </w:rPr>
      </w:pPr>
      <w:r w:rsidRPr="00F73816">
        <w:rPr>
          <w:color w:val="auto"/>
        </w:rPr>
        <w:lastRenderedPageBreak/>
        <w:t>Procedimiento</w:t>
      </w:r>
    </w:p>
    <w:p w14:paraId="3C17D47E" w14:textId="77777777" w:rsidR="00F73816" w:rsidRPr="00F73816" w:rsidRDefault="00F73816" w:rsidP="00F73816">
      <w:pPr>
        <w:pStyle w:val="Ttulo3"/>
      </w:pPr>
      <w:r w:rsidRPr="00F73816">
        <w:t>Paso 1. Detección de necesidades de personal</w:t>
      </w:r>
    </w:p>
    <w:p w14:paraId="793FABFA" w14:textId="77777777" w:rsidR="00F73816" w:rsidRPr="00F73816" w:rsidRDefault="00F73816" w:rsidP="00F73816">
      <w:pPr>
        <w:pStyle w:val="NormalWeb"/>
        <w:numPr>
          <w:ilvl w:val="0"/>
          <w:numId w:val="13"/>
        </w:numPr>
      </w:pPr>
      <w:r w:rsidRPr="00F73816">
        <w:t>El Gerente de RRHH y los Jefes de Área analizan los requerimientos de personal.</w:t>
      </w:r>
    </w:p>
    <w:p w14:paraId="1AB59D98" w14:textId="77777777" w:rsidR="00F73816" w:rsidRPr="00F73816" w:rsidRDefault="00F73816" w:rsidP="00F73816">
      <w:pPr>
        <w:pStyle w:val="NormalWeb"/>
        <w:numPr>
          <w:ilvl w:val="0"/>
          <w:numId w:val="13"/>
        </w:numPr>
      </w:pPr>
      <w:r w:rsidRPr="00F73816">
        <w:t>Se revisan movimientos de rotación, nuevas posiciones y proyecciones de crecimiento.</w:t>
      </w:r>
    </w:p>
    <w:p w14:paraId="446B88CA" w14:textId="77777777" w:rsidR="00F73816" w:rsidRPr="00F73816" w:rsidRDefault="00F73816" w:rsidP="00F73816">
      <w:pPr>
        <w:pStyle w:val="NormalWeb"/>
        <w:numPr>
          <w:ilvl w:val="0"/>
          <w:numId w:val="13"/>
        </w:numPr>
      </w:pPr>
      <w:r w:rsidRPr="00F73816">
        <w:t>Se define el perfil del puesto con: funciones, competencias, experiencia y escolaridad mínima.</w:t>
      </w:r>
    </w:p>
    <w:p w14:paraId="6C6B8C8A" w14:textId="77777777" w:rsidR="00F73816" w:rsidRPr="00F73816" w:rsidRDefault="00F73816" w:rsidP="00F73816">
      <w:pPr>
        <w:pStyle w:val="NormalWeb"/>
      </w:pPr>
      <w:r w:rsidRPr="00F73816">
        <w:rPr>
          <w:rStyle w:val="Textoennegrita"/>
        </w:rPr>
        <w:t>Plazo:</w:t>
      </w:r>
      <w:r w:rsidRPr="00F73816">
        <w:t xml:space="preserve"> Cuando se genera la vacante.</w:t>
      </w:r>
      <w:r w:rsidRPr="00F73816">
        <w:br/>
      </w:r>
      <w:r w:rsidRPr="00F73816">
        <w:rPr>
          <w:rStyle w:val="Textoennegrita"/>
        </w:rPr>
        <w:t>Evidencia:</w:t>
      </w:r>
      <w:r w:rsidRPr="00F73816">
        <w:t xml:space="preserve"> Solicitud de personal validada por Dirección.</w:t>
      </w:r>
    </w:p>
    <w:p w14:paraId="71F8EAC0" w14:textId="77777777" w:rsidR="000A18E9" w:rsidRPr="00F73816" w:rsidRDefault="000A18E9" w:rsidP="000A18E9">
      <w:pPr>
        <w:pStyle w:val="Ttulo2"/>
        <w:rPr>
          <w:color w:val="auto"/>
        </w:rPr>
      </w:pPr>
      <w:r w:rsidRPr="00F73816">
        <w:rPr>
          <w:color w:val="auto"/>
        </w:rPr>
        <w:t>Paso 2. Definición de estrategia de atracción</w:t>
      </w:r>
    </w:p>
    <w:p w14:paraId="7552AB40" w14:textId="77777777" w:rsidR="000A18E9" w:rsidRPr="00F73816" w:rsidRDefault="000A18E9" w:rsidP="000A18E9">
      <w:pPr>
        <w:pStyle w:val="NormalWeb"/>
      </w:pPr>
      <w:r w:rsidRPr="00F73816">
        <w:t xml:space="preserve">Este paso asegura que cada vacante cuente con un </w:t>
      </w:r>
      <w:r w:rsidRPr="00F73816">
        <w:rPr>
          <w:rStyle w:val="Textoennegrita"/>
        </w:rPr>
        <w:t>plan de cobertura específico</w:t>
      </w:r>
      <w:r w:rsidRPr="00F73816">
        <w:t>, adaptado al perfil y nivel del puesto.</w:t>
      </w:r>
    </w:p>
    <w:p w14:paraId="7F80BED7" w14:textId="77777777" w:rsidR="000A18E9" w:rsidRPr="00F73816" w:rsidRDefault="000A18E9" w:rsidP="000A18E9">
      <w:pPr>
        <w:pStyle w:val="Ttulo3"/>
      </w:pPr>
      <w:r w:rsidRPr="00F73816">
        <w:t>Actividades detalladas:</w:t>
      </w:r>
    </w:p>
    <w:p w14:paraId="09264368" w14:textId="77777777" w:rsidR="000A18E9" w:rsidRPr="00F73816" w:rsidRDefault="000A18E9" w:rsidP="000A18E9">
      <w:pPr>
        <w:pStyle w:val="NormalWeb"/>
        <w:numPr>
          <w:ilvl w:val="0"/>
          <w:numId w:val="9"/>
        </w:numPr>
      </w:pPr>
      <w:r w:rsidRPr="00F73816">
        <w:rPr>
          <w:rStyle w:val="Textoennegrita"/>
        </w:rPr>
        <w:t>Análisis de mercado laboral:</w:t>
      </w:r>
    </w:p>
    <w:p w14:paraId="1BF4A5A8" w14:textId="77777777" w:rsidR="000A18E9" w:rsidRPr="00F73816" w:rsidRDefault="000A18E9" w:rsidP="000A18E9">
      <w:pPr>
        <w:pStyle w:val="NormalWeb"/>
        <w:numPr>
          <w:ilvl w:val="1"/>
          <w:numId w:val="9"/>
        </w:numPr>
      </w:pPr>
      <w:r w:rsidRPr="00F73816">
        <w:t>Revisar periódicamente estudios de sueldos, rotación y tendencias de contratación.</w:t>
      </w:r>
    </w:p>
    <w:p w14:paraId="1383CC57" w14:textId="77777777" w:rsidR="000A18E9" w:rsidRPr="00F73816" w:rsidRDefault="000A18E9" w:rsidP="000A18E9">
      <w:pPr>
        <w:pStyle w:val="NormalWeb"/>
        <w:numPr>
          <w:ilvl w:val="1"/>
          <w:numId w:val="9"/>
        </w:numPr>
      </w:pPr>
      <w:r w:rsidRPr="00F73816">
        <w:t>Detectar la disponibilidad de candidatos por sector y ciudad.</w:t>
      </w:r>
    </w:p>
    <w:p w14:paraId="4242E2D2" w14:textId="77777777" w:rsidR="000A18E9" w:rsidRPr="00F73816" w:rsidRDefault="000A18E9" w:rsidP="000A18E9">
      <w:pPr>
        <w:pStyle w:val="NormalWeb"/>
        <w:numPr>
          <w:ilvl w:val="1"/>
          <w:numId w:val="9"/>
        </w:numPr>
      </w:pPr>
      <w:r w:rsidRPr="00F73816">
        <w:t>Identificar temporadas de alta y baja oferta de talento (ejemplo: egresos universitarios).</w:t>
      </w:r>
    </w:p>
    <w:p w14:paraId="1B047B7E" w14:textId="77777777" w:rsidR="000A18E9" w:rsidRPr="00F73816" w:rsidRDefault="000A18E9" w:rsidP="000A18E9">
      <w:pPr>
        <w:pStyle w:val="NormalWeb"/>
        <w:numPr>
          <w:ilvl w:val="0"/>
          <w:numId w:val="9"/>
        </w:numPr>
      </w:pPr>
      <w:r w:rsidRPr="00F73816">
        <w:rPr>
          <w:rStyle w:val="Textoennegrita"/>
        </w:rPr>
        <w:t>Selección de fuentes de reclutamiento:</w:t>
      </w:r>
    </w:p>
    <w:p w14:paraId="16024527" w14:textId="77777777" w:rsidR="000A18E9" w:rsidRPr="00F73816" w:rsidRDefault="000A18E9" w:rsidP="000A18E9">
      <w:pPr>
        <w:pStyle w:val="NormalWeb"/>
        <w:numPr>
          <w:ilvl w:val="1"/>
          <w:numId w:val="9"/>
        </w:numPr>
      </w:pPr>
      <w:r w:rsidRPr="00F73816">
        <w:rPr>
          <w:rStyle w:val="Textoennegrita"/>
        </w:rPr>
        <w:t>Internas:</w:t>
      </w:r>
      <w:r w:rsidRPr="00F73816">
        <w:t xml:space="preserve"> Bolsa de trabajo interna, promociones, referidos, movilidad horizontal.</w:t>
      </w:r>
    </w:p>
    <w:p w14:paraId="70239B5E" w14:textId="77777777" w:rsidR="000A18E9" w:rsidRPr="00F73816" w:rsidRDefault="000A18E9" w:rsidP="000A18E9">
      <w:pPr>
        <w:pStyle w:val="NormalWeb"/>
        <w:numPr>
          <w:ilvl w:val="1"/>
          <w:numId w:val="9"/>
        </w:numPr>
      </w:pPr>
      <w:r w:rsidRPr="00F73816">
        <w:rPr>
          <w:rStyle w:val="Textoennegrita"/>
        </w:rPr>
        <w:t>Externas:</w:t>
      </w:r>
    </w:p>
    <w:p w14:paraId="210C59D0" w14:textId="77777777" w:rsidR="000A18E9" w:rsidRPr="00F73816" w:rsidRDefault="000A18E9" w:rsidP="000A18E9">
      <w:pPr>
        <w:pStyle w:val="NormalWeb"/>
        <w:numPr>
          <w:ilvl w:val="2"/>
          <w:numId w:val="9"/>
        </w:numPr>
      </w:pPr>
      <w:r w:rsidRPr="00F73816">
        <w:t xml:space="preserve">Portales de empleo generales (OCC, Indeed, </w:t>
      </w:r>
      <w:proofErr w:type="spellStart"/>
      <w:r w:rsidRPr="00F73816">
        <w:t>Computrabajo</w:t>
      </w:r>
      <w:proofErr w:type="spellEnd"/>
      <w:r w:rsidRPr="00F73816">
        <w:t>).</w:t>
      </w:r>
    </w:p>
    <w:p w14:paraId="71DE535B" w14:textId="77777777" w:rsidR="000A18E9" w:rsidRPr="00F73816" w:rsidRDefault="000A18E9" w:rsidP="000A18E9">
      <w:pPr>
        <w:pStyle w:val="NormalWeb"/>
        <w:numPr>
          <w:ilvl w:val="2"/>
          <w:numId w:val="9"/>
        </w:numPr>
      </w:pPr>
      <w:r w:rsidRPr="00F73816">
        <w:t>Portales especializados en seguros y finanzas.</w:t>
      </w:r>
    </w:p>
    <w:p w14:paraId="7930BF3E" w14:textId="77777777" w:rsidR="000A18E9" w:rsidRPr="00F73816" w:rsidRDefault="000A18E9" w:rsidP="000A18E9">
      <w:pPr>
        <w:pStyle w:val="NormalWeb"/>
        <w:numPr>
          <w:ilvl w:val="2"/>
          <w:numId w:val="9"/>
        </w:numPr>
      </w:pPr>
      <w:r w:rsidRPr="00F73816">
        <w:t>Universidades y bolsas institucionales.</w:t>
      </w:r>
    </w:p>
    <w:p w14:paraId="5E25B105" w14:textId="77777777" w:rsidR="000A18E9" w:rsidRPr="00F73816" w:rsidRDefault="000A18E9" w:rsidP="000A18E9">
      <w:pPr>
        <w:pStyle w:val="NormalWeb"/>
        <w:numPr>
          <w:ilvl w:val="2"/>
          <w:numId w:val="9"/>
        </w:numPr>
      </w:pPr>
      <w:r w:rsidRPr="00F73816">
        <w:t xml:space="preserve">Redes sociales profesionales (LinkedIn, Facebook </w:t>
      </w:r>
      <w:proofErr w:type="spellStart"/>
      <w:r w:rsidRPr="00F73816">
        <w:t>Ads</w:t>
      </w:r>
      <w:proofErr w:type="spellEnd"/>
      <w:r w:rsidRPr="00F73816">
        <w:t xml:space="preserve"> laborales).</w:t>
      </w:r>
    </w:p>
    <w:p w14:paraId="670504A0" w14:textId="77777777" w:rsidR="000A18E9" w:rsidRPr="00F73816" w:rsidRDefault="000A18E9" w:rsidP="000A18E9">
      <w:pPr>
        <w:pStyle w:val="NormalWeb"/>
        <w:numPr>
          <w:ilvl w:val="2"/>
          <w:numId w:val="9"/>
        </w:numPr>
      </w:pPr>
      <w:r w:rsidRPr="00F73816">
        <w:t>Ferias de empleo organizadas por instituciones públicas o privadas.</w:t>
      </w:r>
    </w:p>
    <w:p w14:paraId="468F58F9" w14:textId="77777777" w:rsidR="000A18E9" w:rsidRPr="00F73816" w:rsidRDefault="000A18E9" w:rsidP="000A18E9">
      <w:pPr>
        <w:pStyle w:val="NormalWeb"/>
        <w:numPr>
          <w:ilvl w:val="1"/>
          <w:numId w:val="9"/>
        </w:numPr>
      </w:pPr>
      <w:r w:rsidRPr="00F73816">
        <w:t xml:space="preserve">Se debe documentar la </w:t>
      </w:r>
      <w:r w:rsidRPr="00F73816">
        <w:rPr>
          <w:rStyle w:val="Textoennegrita"/>
        </w:rPr>
        <w:t>justificación de cada fuente</w:t>
      </w:r>
      <w:r w:rsidRPr="00F73816">
        <w:t>, según el tipo de puesto.</w:t>
      </w:r>
    </w:p>
    <w:p w14:paraId="0455230D" w14:textId="77777777" w:rsidR="000A18E9" w:rsidRPr="00F73816" w:rsidRDefault="000A18E9" w:rsidP="000A18E9">
      <w:pPr>
        <w:pStyle w:val="NormalWeb"/>
        <w:numPr>
          <w:ilvl w:val="0"/>
          <w:numId w:val="9"/>
        </w:numPr>
      </w:pPr>
      <w:r w:rsidRPr="00F73816">
        <w:rPr>
          <w:rStyle w:val="Textoennegrita"/>
        </w:rPr>
        <w:t>Diseño de la estrategia por tipo de vacante:</w:t>
      </w:r>
    </w:p>
    <w:p w14:paraId="512E4DFD" w14:textId="77777777" w:rsidR="000A18E9" w:rsidRPr="00F73816" w:rsidRDefault="000A18E9" w:rsidP="000A18E9">
      <w:pPr>
        <w:pStyle w:val="NormalWeb"/>
        <w:numPr>
          <w:ilvl w:val="1"/>
          <w:numId w:val="9"/>
        </w:numPr>
      </w:pPr>
      <w:r w:rsidRPr="00F73816">
        <w:rPr>
          <w:rStyle w:val="Textoennegrita"/>
        </w:rPr>
        <w:t>Operativas:</w:t>
      </w:r>
      <w:r w:rsidRPr="00F73816">
        <w:t xml:space="preserve"> tiempos de cobertura cortos (máx. 15 días), uso intensivo de portales masivos y referidos.</w:t>
      </w:r>
    </w:p>
    <w:p w14:paraId="7872B973" w14:textId="77777777" w:rsidR="000A18E9" w:rsidRPr="00F73816" w:rsidRDefault="000A18E9" w:rsidP="000A18E9">
      <w:pPr>
        <w:pStyle w:val="NormalWeb"/>
        <w:numPr>
          <w:ilvl w:val="1"/>
          <w:numId w:val="9"/>
        </w:numPr>
      </w:pPr>
      <w:r w:rsidRPr="00F73816">
        <w:rPr>
          <w:rStyle w:val="Textoennegrita"/>
        </w:rPr>
        <w:t>Administrativas:</w:t>
      </w:r>
      <w:r w:rsidRPr="00F73816">
        <w:t xml:space="preserve"> cobertura media (15–20 días), mezcla de portales especializados y universidades.</w:t>
      </w:r>
    </w:p>
    <w:p w14:paraId="6441691C" w14:textId="77777777" w:rsidR="000A18E9" w:rsidRPr="00F73816" w:rsidRDefault="000A18E9" w:rsidP="000A18E9">
      <w:pPr>
        <w:pStyle w:val="NormalWeb"/>
        <w:numPr>
          <w:ilvl w:val="1"/>
          <w:numId w:val="9"/>
        </w:numPr>
      </w:pPr>
      <w:r w:rsidRPr="00F73816">
        <w:rPr>
          <w:rStyle w:val="Textoennegrita"/>
        </w:rPr>
        <w:t>Gerenciales y estratégicas:</w:t>
      </w:r>
      <w:r w:rsidRPr="00F73816">
        <w:t xml:space="preserve"> cobertura larga (30–45 días), con enfoque en LinkedIn, </w:t>
      </w:r>
      <w:proofErr w:type="spellStart"/>
      <w:r w:rsidRPr="00F73816">
        <w:t>headhunting</w:t>
      </w:r>
      <w:proofErr w:type="spellEnd"/>
      <w:r w:rsidRPr="00F73816">
        <w:t xml:space="preserve"> y </w:t>
      </w:r>
      <w:proofErr w:type="spellStart"/>
      <w:r w:rsidRPr="00F73816">
        <w:t>networking</w:t>
      </w:r>
      <w:proofErr w:type="spellEnd"/>
      <w:r w:rsidRPr="00F73816">
        <w:t xml:space="preserve"> profesional.</w:t>
      </w:r>
    </w:p>
    <w:p w14:paraId="3C6A4C96" w14:textId="77777777" w:rsidR="000A18E9" w:rsidRPr="00F73816" w:rsidRDefault="000A18E9" w:rsidP="000A18E9">
      <w:pPr>
        <w:pStyle w:val="NormalWeb"/>
        <w:numPr>
          <w:ilvl w:val="0"/>
          <w:numId w:val="9"/>
        </w:numPr>
      </w:pPr>
      <w:r w:rsidRPr="00F73816">
        <w:rPr>
          <w:rStyle w:val="Textoennegrita"/>
        </w:rPr>
        <w:t>Estimación de costos y recursos:</w:t>
      </w:r>
    </w:p>
    <w:p w14:paraId="5508E22B" w14:textId="77777777" w:rsidR="000A18E9" w:rsidRPr="00F73816" w:rsidRDefault="000A18E9" w:rsidP="000A18E9">
      <w:pPr>
        <w:pStyle w:val="NormalWeb"/>
        <w:numPr>
          <w:ilvl w:val="1"/>
          <w:numId w:val="9"/>
        </w:numPr>
      </w:pPr>
      <w:r w:rsidRPr="00F73816">
        <w:t>Costo de publicaciones en portales.</w:t>
      </w:r>
    </w:p>
    <w:p w14:paraId="50D976FE" w14:textId="77777777" w:rsidR="000A18E9" w:rsidRPr="00F73816" w:rsidRDefault="000A18E9" w:rsidP="000A18E9">
      <w:pPr>
        <w:pStyle w:val="NormalWeb"/>
        <w:numPr>
          <w:ilvl w:val="1"/>
          <w:numId w:val="9"/>
        </w:numPr>
      </w:pPr>
      <w:r w:rsidRPr="00F73816">
        <w:t>Costos de publicidad segmentada en redes.</w:t>
      </w:r>
    </w:p>
    <w:p w14:paraId="41B6D347" w14:textId="77777777" w:rsidR="000A18E9" w:rsidRPr="00F73816" w:rsidRDefault="000A18E9" w:rsidP="000A18E9">
      <w:pPr>
        <w:pStyle w:val="NormalWeb"/>
        <w:numPr>
          <w:ilvl w:val="1"/>
          <w:numId w:val="9"/>
        </w:numPr>
      </w:pPr>
      <w:r w:rsidRPr="00F73816">
        <w:t>Horas de dedicación del Reclutador.</w:t>
      </w:r>
    </w:p>
    <w:p w14:paraId="1DD41EF1" w14:textId="77777777" w:rsidR="000A18E9" w:rsidRPr="00F73816" w:rsidRDefault="000A18E9" w:rsidP="000A18E9">
      <w:pPr>
        <w:pStyle w:val="NormalWeb"/>
        <w:numPr>
          <w:ilvl w:val="1"/>
          <w:numId w:val="9"/>
        </w:numPr>
      </w:pPr>
      <w:r w:rsidRPr="00F73816">
        <w:t>Presupuesto aprobado por Dirección.</w:t>
      </w:r>
    </w:p>
    <w:p w14:paraId="6DB3B65A" w14:textId="77777777" w:rsidR="000A18E9" w:rsidRPr="00F73816" w:rsidRDefault="000A18E9" w:rsidP="000A18E9">
      <w:pPr>
        <w:pStyle w:val="NormalWeb"/>
        <w:numPr>
          <w:ilvl w:val="0"/>
          <w:numId w:val="9"/>
        </w:numPr>
      </w:pPr>
      <w:r w:rsidRPr="00F73816">
        <w:rPr>
          <w:rStyle w:val="Textoennegrita"/>
        </w:rPr>
        <w:t>Definición de metas de reclutamiento:</w:t>
      </w:r>
    </w:p>
    <w:p w14:paraId="22677A62" w14:textId="77777777" w:rsidR="000A18E9" w:rsidRPr="00F73816" w:rsidRDefault="000A18E9" w:rsidP="000A18E9">
      <w:pPr>
        <w:pStyle w:val="NormalWeb"/>
        <w:numPr>
          <w:ilvl w:val="1"/>
          <w:numId w:val="9"/>
        </w:numPr>
      </w:pPr>
      <w:r w:rsidRPr="00F73816">
        <w:t>Tiempo de cobertura máximo permitido.</w:t>
      </w:r>
    </w:p>
    <w:p w14:paraId="76CEB36D" w14:textId="77777777" w:rsidR="000A18E9" w:rsidRPr="00F73816" w:rsidRDefault="000A18E9" w:rsidP="000A18E9">
      <w:pPr>
        <w:pStyle w:val="NormalWeb"/>
        <w:numPr>
          <w:ilvl w:val="1"/>
          <w:numId w:val="9"/>
        </w:numPr>
      </w:pPr>
      <w:r w:rsidRPr="00F73816">
        <w:lastRenderedPageBreak/>
        <w:t>Número esperado de candidatos calificados en la terna final.</w:t>
      </w:r>
    </w:p>
    <w:p w14:paraId="72C654C8" w14:textId="77777777" w:rsidR="000A18E9" w:rsidRPr="00F73816" w:rsidRDefault="000A18E9" w:rsidP="000A18E9">
      <w:pPr>
        <w:pStyle w:val="NormalWeb"/>
        <w:numPr>
          <w:ilvl w:val="1"/>
          <w:numId w:val="9"/>
        </w:numPr>
      </w:pPr>
      <w:r w:rsidRPr="00F73816">
        <w:t>Nivel de aceptación de las ofertas económicas (meta mínima del 80%).</w:t>
      </w:r>
    </w:p>
    <w:p w14:paraId="3DAF63FC" w14:textId="77777777" w:rsidR="000A18E9" w:rsidRPr="00F73816" w:rsidRDefault="000A18E9" w:rsidP="000A18E9">
      <w:pPr>
        <w:pStyle w:val="NormalWeb"/>
      </w:pPr>
      <w:r w:rsidRPr="00F73816">
        <w:rPr>
          <w:rStyle w:val="Textoennegrita"/>
        </w:rPr>
        <w:t>Plazo:</w:t>
      </w:r>
      <w:r w:rsidRPr="00F73816">
        <w:t xml:space="preserve"> Dentro de los 2 días hábiles posteriores a la recepción de la solicitud de personal.</w:t>
      </w:r>
      <w:r w:rsidRPr="00F73816">
        <w:br/>
      </w:r>
      <w:r w:rsidRPr="00F73816">
        <w:rPr>
          <w:rStyle w:val="Textoennegrita"/>
        </w:rPr>
        <w:t>Evidencia:</w:t>
      </w:r>
      <w:r w:rsidRPr="00F73816">
        <w:t xml:space="preserve"> Documento “Estrategia de Atracción – Vacante X”, validado por Gerente RRHH y Dirección.</w:t>
      </w:r>
    </w:p>
    <w:p w14:paraId="44A18DC7" w14:textId="77777777" w:rsidR="000A18E9" w:rsidRPr="00F73816" w:rsidRDefault="000A18E9" w:rsidP="000A18E9">
      <w:pPr>
        <w:pStyle w:val="Ttulo2"/>
        <w:rPr>
          <w:color w:val="auto"/>
        </w:rPr>
      </w:pPr>
      <w:r w:rsidRPr="00F73816">
        <w:rPr>
          <w:color w:val="auto"/>
        </w:rPr>
        <w:t>Paso 3. Ejecución de la estrategia</w:t>
      </w:r>
    </w:p>
    <w:p w14:paraId="04C8F279" w14:textId="77777777" w:rsidR="000A18E9" w:rsidRPr="00F73816" w:rsidRDefault="000A18E9" w:rsidP="000A18E9">
      <w:pPr>
        <w:pStyle w:val="NormalWeb"/>
      </w:pPr>
      <w:r w:rsidRPr="00F73816">
        <w:t xml:space="preserve">Este paso convierte la estrategia diseñada en </w:t>
      </w:r>
      <w:r w:rsidRPr="00F73816">
        <w:rPr>
          <w:rStyle w:val="Textoennegrita"/>
        </w:rPr>
        <w:t>acciones concretas de atracción y filtrado inicial de candidatos</w:t>
      </w:r>
      <w:r w:rsidRPr="00F73816">
        <w:t>.</w:t>
      </w:r>
    </w:p>
    <w:p w14:paraId="2C0AC401" w14:textId="77777777" w:rsidR="000A18E9" w:rsidRPr="00F73816" w:rsidRDefault="000A18E9" w:rsidP="000A18E9">
      <w:pPr>
        <w:pStyle w:val="Ttulo3"/>
      </w:pPr>
      <w:r w:rsidRPr="00F73816">
        <w:t>Actividades detalladas:</w:t>
      </w:r>
    </w:p>
    <w:p w14:paraId="340E2F1C" w14:textId="77777777" w:rsidR="000A18E9" w:rsidRPr="00F73816" w:rsidRDefault="000A18E9" w:rsidP="000A18E9">
      <w:pPr>
        <w:pStyle w:val="NormalWeb"/>
        <w:numPr>
          <w:ilvl w:val="0"/>
          <w:numId w:val="10"/>
        </w:numPr>
      </w:pPr>
      <w:r w:rsidRPr="00F73816">
        <w:rPr>
          <w:rStyle w:val="Textoennegrita"/>
        </w:rPr>
        <w:t>Publicación de vacantes:</w:t>
      </w:r>
    </w:p>
    <w:p w14:paraId="1F32095C" w14:textId="77777777" w:rsidR="000A18E9" w:rsidRPr="00F73816" w:rsidRDefault="000A18E9" w:rsidP="000A18E9">
      <w:pPr>
        <w:pStyle w:val="NormalWeb"/>
        <w:numPr>
          <w:ilvl w:val="1"/>
          <w:numId w:val="10"/>
        </w:numPr>
      </w:pPr>
      <w:r w:rsidRPr="00F73816">
        <w:t>Redactar la vacante con lenguaje claro, atractivo y alineado a la marca empleadora de Rino Risk.</w:t>
      </w:r>
    </w:p>
    <w:p w14:paraId="5D9DCD23" w14:textId="77777777" w:rsidR="000A18E9" w:rsidRPr="00F73816" w:rsidRDefault="000A18E9" w:rsidP="000A18E9">
      <w:pPr>
        <w:pStyle w:val="NormalWeb"/>
        <w:numPr>
          <w:ilvl w:val="1"/>
          <w:numId w:val="10"/>
        </w:numPr>
      </w:pPr>
      <w:r w:rsidRPr="00F73816">
        <w:t>Incluir: descripción del puesto, requisitos mínimos, beneficios, proceso de selección y datos de contacto.</w:t>
      </w:r>
    </w:p>
    <w:p w14:paraId="09D392D5" w14:textId="77777777" w:rsidR="000A18E9" w:rsidRPr="00F73816" w:rsidRDefault="000A18E9" w:rsidP="000A18E9">
      <w:pPr>
        <w:pStyle w:val="NormalWeb"/>
        <w:numPr>
          <w:ilvl w:val="1"/>
          <w:numId w:val="10"/>
        </w:numPr>
      </w:pPr>
      <w:r w:rsidRPr="00F73816">
        <w:t>Publicar en todas las plataformas definidas en el plan (bolsa interna, portales, universidades, redes).</w:t>
      </w:r>
    </w:p>
    <w:p w14:paraId="14B4A410" w14:textId="77777777" w:rsidR="000A18E9" w:rsidRPr="00F73816" w:rsidRDefault="000A18E9" w:rsidP="000A18E9">
      <w:pPr>
        <w:pStyle w:val="NormalWeb"/>
        <w:numPr>
          <w:ilvl w:val="0"/>
          <w:numId w:val="10"/>
        </w:numPr>
      </w:pPr>
      <w:r w:rsidRPr="00F73816">
        <w:rPr>
          <w:rStyle w:val="Textoennegrita"/>
        </w:rPr>
        <w:t>Difusión y promoción:</w:t>
      </w:r>
    </w:p>
    <w:p w14:paraId="7106B381" w14:textId="77777777" w:rsidR="000A18E9" w:rsidRPr="00F73816" w:rsidRDefault="000A18E9" w:rsidP="000A18E9">
      <w:pPr>
        <w:pStyle w:val="NormalWeb"/>
        <w:numPr>
          <w:ilvl w:val="1"/>
          <w:numId w:val="10"/>
        </w:numPr>
      </w:pPr>
      <w:r w:rsidRPr="00F73816">
        <w:t>Programar anuncios patrocinados en redes sociales, segmentando por ubicación, edad, nivel académico y experiencia.</w:t>
      </w:r>
    </w:p>
    <w:p w14:paraId="292156D3" w14:textId="77777777" w:rsidR="000A18E9" w:rsidRPr="00F73816" w:rsidRDefault="000A18E9" w:rsidP="000A18E9">
      <w:pPr>
        <w:pStyle w:val="NormalWeb"/>
        <w:numPr>
          <w:ilvl w:val="1"/>
          <w:numId w:val="10"/>
        </w:numPr>
      </w:pPr>
      <w:r w:rsidRPr="00F73816">
        <w:t>Contactar a universidades y asociaciones para difusión en sus tableros de empleo.</w:t>
      </w:r>
    </w:p>
    <w:p w14:paraId="7F0C92F9" w14:textId="77777777" w:rsidR="000A18E9" w:rsidRPr="00F73816" w:rsidRDefault="000A18E9" w:rsidP="000A18E9">
      <w:pPr>
        <w:pStyle w:val="NormalWeb"/>
        <w:numPr>
          <w:ilvl w:val="1"/>
          <w:numId w:val="10"/>
        </w:numPr>
      </w:pPr>
      <w:r w:rsidRPr="00F73816">
        <w:t>Activar programas de referidos internos con incentivos.</w:t>
      </w:r>
    </w:p>
    <w:p w14:paraId="206F4EBF" w14:textId="77777777" w:rsidR="000A18E9" w:rsidRPr="00F73816" w:rsidRDefault="000A18E9" w:rsidP="000A18E9">
      <w:pPr>
        <w:pStyle w:val="NormalWeb"/>
        <w:numPr>
          <w:ilvl w:val="0"/>
          <w:numId w:val="10"/>
        </w:numPr>
      </w:pPr>
      <w:r w:rsidRPr="00F73816">
        <w:rPr>
          <w:rStyle w:val="Textoennegrita"/>
        </w:rPr>
        <w:t>Recepción de currículos y registro en base de datos:</w:t>
      </w:r>
    </w:p>
    <w:p w14:paraId="692CCBA1" w14:textId="77777777" w:rsidR="000A18E9" w:rsidRPr="00F73816" w:rsidRDefault="000A18E9" w:rsidP="000A18E9">
      <w:pPr>
        <w:pStyle w:val="NormalWeb"/>
        <w:numPr>
          <w:ilvl w:val="1"/>
          <w:numId w:val="10"/>
        </w:numPr>
      </w:pPr>
      <w:r w:rsidRPr="00F73816">
        <w:t>Centralizar todos los CV recibidos en la plataforma oficial de RRHH.</w:t>
      </w:r>
    </w:p>
    <w:p w14:paraId="768CBBF2" w14:textId="77777777" w:rsidR="000A18E9" w:rsidRPr="00F73816" w:rsidRDefault="000A18E9" w:rsidP="000A18E9">
      <w:pPr>
        <w:pStyle w:val="NormalWeb"/>
        <w:numPr>
          <w:ilvl w:val="1"/>
          <w:numId w:val="10"/>
        </w:numPr>
      </w:pPr>
      <w:r w:rsidRPr="00F73816">
        <w:t>Asignar un folio único a cada candidato para trazabilidad.</w:t>
      </w:r>
    </w:p>
    <w:p w14:paraId="101338AA" w14:textId="77777777" w:rsidR="000A18E9" w:rsidRPr="00F73816" w:rsidRDefault="000A18E9" w:rsidP="000A18E9">
      <w:pPr>
        <w:pStyle w:val="NormalWeb"/>
        <w:numPr>
          <w:ilvl w:val="1"/>
          <w:numId w:val="10"/>
        </w:numPr>
      </w:pPr>
      <w:r w:rsidRPr="00F73816">
        <w:t>Clasificar en tres grupos: calificados, parcialmente calificados y no calificados.</w:t>
      </w:r>
    </w:p>
    <w:p w14:paraId="4C718E13" w14:textId="77777777" w:rsidR="000A18E9" w:rsidRPr="00F73816" w:rsidRDefault="000A18E9" w:rsidP="000A18E9">
      <w:pPr>
        <w:pStyle w:val="NormalWeb"/>
        <w:numPr>
          <w:ilvl w:val="0"/>
          <w:numId w:val="10"/>
        </w:numPr>
      </w:pPr>
      <w:proofErr w:type="spellStart"/>
      <w:r w:rsidRPr="00F73816">
        <w:rPr>
          <w:rStyle w:val="Textoennegrita"/>
        </w:rPr>
        <w:t>Pre-filtro</w:t>
      </w:r>
      <w:proofErr w:type="spellEnd"/>
      <w:r w:rsidRPr="00F73816">
        <w:rPr>
          <w:rStyle w:val="Textoennegrita"/>
        </w:rPr>
        <w:t xml:space="preserve"> y entrevistas preliminares:</w:t>
      </w:r>
    </w:p>
    <w:p w14:paraId="3B645135" w14:textId="77777777" w:rsidR="000A18E9" w:rsidRPr="00F73816" w:rsidRDefault="000A18E9" w:rsidP="000A18E9">
      <w:pPr>
        <w:pStyle w:val="NormalWeb"/>
        <w:numPr>
          <w:ilvl w:val="1"/>
          <w:numId w:val="10"/>
        </w:numPr>
      </w:pPr>
      <w:r w:rsidRPr="00F73816">
        <w:t>El Reclutador realiza entrevistas telefónicas o virtuales de 10–15 minutos para validar:</w:t>
      </w:r>
    </w:p>
    <w:p w14:paraId="128C4416" w14:textId="77777777" w:rsidR="000A18E9" w:rsidRPr="00F73816" w:rsidRDefault="000A18E9" w:rsidP="000A18E9">
      <w:pPr>
        <w:pStyle w:val="NormalWeb"/>
        <w:numPr>
          <w:ilvl w:val="2"/>
          <w:numId w:val="10"/>
        </w:numPr>
      </w:pPr>
      <w:r w:rsidRPr="00F73816">
        <w:t>Experiencia laboral relevante.</w:t>
      </w:r>
    </w:p>
    <w:p w14:paraId="2A1CADB3" w14:textId="77777777" w:rsidR="000A18E9" w:rsidRPr="00F73816" w:rsidRDefault="000A18E9" w:rsidP="000A18E9">
      <w:pPr>
        <w:pStyle w:val="NormalWeb"/>
        <w:numPr>
          <w:ilvl w:val="2"/>
          <w:numId w:val="10"/>
        </w:numPr>
      </w:pPr>
      <w:r w:rsidRPr="00F73816">
        <w:t>Disponibilidad de horario.</w:t>
      </w:r>
    </w:p>
    <w:p w14:paraId="29407E3A" w14:textId="77777777" w:rsidR="000A18E9" w:rsidRPr="00F73816" w:rsidRDefault="000A18E9" w:rsidP="000A18E9">
      <w:pPr>
        <w:pStyle w:val="NormalWeb"/>
        <w:numPr>
          <w:ilvl w:val="2"/>
          <w:numId w:val="10"/>
        </w:numPr>
      </w:pPr>
      <w:r w:rsidRPr="00F73816">
        <w:t>Expectativas salariales.</w:t>
      </w:r>
    </w:p>
    <w:p w14:paraId="2A373483" w14:textId="77777777" w:rsidR="000A18E9" w:rsidRPr="00F73816" w:rsidRDefault="000A18E9" w:rsidP="000A18E9">
      <w:pPr>
        <w:pStyle w:val="NormalWeb"/>
        <w:numPr>
          <w:ilvl w:val="2"/>
          <w:numId w:val="10"/>
        </w:numPr>
      </w:pPr>
      <w:r w:rsidRPr="00F73816">
        <w:t>Afinidad cultural básica.</w:t>
      </w:r>
    </w:p>
    <w:p w14:paraId="22E65D55" w14:textId="77777777" w:rsidR="000A18E9" w:rsidRPr="00F73816" w:rsidRDefault="000A18E9" w:rsidP="000A18E9">
      <w:pPr>
        <w:pStyle w:val="NormalWeb"/>
        <w:numPr>
          <w:ilvl w:val="1"/>
          <w:numId w:val="10"/>
        </w:numPr>
      </w:pPr>
      <w:r w:rsidRPr="00F73816">
        <w:t xml:space="preserve">Los resultados se registran en formato estandarizado (checklist de </w:t>
      </w:r>
      <w:proofErr w:type="spellStart"/>
      <w:r w:rsidRPr="00F73816">
        <w:t>pre-filtro</w:t>
      </w:r>
      <w:proofErr w:type="spellEnd"/>
      <w:r w:rsidRPr="00F73816">
        <w:t>).</w:t>
      </w:r>
    </w:p>
    <w:p w14:paraId="7A975440" w14:textId="77777777" w:rsidR="000A18E9" w:rsidRPr="00F73816" w:rsidRDefault="000A18E9" w:rsidP="000A18E9">
      <w:pPr>
        <w:pStyle w:val="NormalWeb"/>
        <w:numPr>
          <w:ilvl w:val="0"/>
          <w:numId w:val="10"/>
        </w:numPr>
      </w:pPr>
      <w:r w:rsidRPr="00F73816">
        <w:rPr>
          <w:rStyle w:val="Textoennegrita"/>
        </w:rPr>
        <w:t>Pruebas iniciales:</w:t>
      </w:r>
    </w:p>
    <w:p w14:paraId="1A881B4E" w14:textId="77777777" w:rsidR="000A18E9" w:rsidRPr="00F73816" w:rsidRDefault="000A18E9" w:rsidP="000A18E9">
      <w:pPr>
        <w:pStyle w:val="NormalWeb"/>
        <w:numPr>
          <w:ilvl w:val="1"/>
          <w:numId w:val="10"/>
        </w:numPr>
      </w:pPr>
      <w:r w:rsidRPr="00F73816">
        <w:t>Aplicar pruebas psicométricas digitales y test de competencias clave.</w:t>
      </w:r>
    </w:p>
    <w:p w14:paraId="728C4325" w14:textId="77777777" w:rsidR="000A18E9" w:rsidRPr="00F73816" w:rsidRDefault="000A18E9" w:rsidP="000A18E9">
      <w:pPr>
        <w:pStyle w:val="NormalWeb"/>
        <w:numPr>
          <w:ilvl w:val="1"/>
          <w:numId w:val="10"/>
        </w:numPr>
      </w:pPr>
      <w:r w:rsidRPr="00F73816">
        <w:t>Documentar calificaciones y observaciones en el expediente digital del candidato.</w:t>
      </w:r>
    </w:p>
    <w:p w14:paraId="09F8CB0C" w14:textId="77777777" w:rsidR="000A18E9" w:rsidRPr="00F73816" w:rsidRDefault="000A18E9" w:rsidP="000A18E9">
      <w:pPr>
        <w:pStyle w:val="NormalWeb"/>
        <w:numPr>
          <w:ilvl w:val="0"/>
          <w:numId w:val="10"/>
        </w:numPr>
      </w:pPr>
      <w:r w:rsidRPr="00F73816">
        <w:rPr>
          <w:rStyle w:val="Textoennegrita"/>
        </w:rPr>
        <w:t>Presentación de candidatos preseleccionados:</w:t>
      </w:r>
    </w:p>
    <w:p w14:paraId="28922E5A" w14:textId="77777777" w:rsidR="000A18E9" w:rsidRPr="00F73816" w:rsidRDefault="000A18E9" w:rsidP="000A18E9">
      <w:pPr>
        <w:pStyle w:val="NormalWeb"/>
        <w:numPr>
          <w:ilvl w:val="1"/>
          <w:numId w:val="10"/>
        </w:numPr>
      </w:pPr>
      <w:r w:rsidRPr="00F73816">
        <w:t xml:space="preserve">El Reclutador genera un </w:t>
      </w:r>
      <w:r w:rsidRPr="00F73816">
        <w:rPr>
          <w:rStyle w:val="Textoennegrita"/>
        </w:rPr>
        <w:t xml:space="preserve">reporte de </w:t>
      </w:r>
      <w:proofErr w:type="spellStart"/>
      <w:r w:rsidRPr="00F73816">
        <w:rPr>
          <w:rStyle w:val="Textoennegrita"/>
        </w:rPr>
        <w:t>pre-selección</w:t>
      </w:r>
      <w:proofErr w:type="spellEnd"/>
      <w:r w:rsidRPr="00F73816">
        <w:t xml:space="preserve"> con la terna o grupo de candidatos mejor evaluados.</w:t>
      </w:r>
    </w:p>
    <w:p w14:paraId="0B0905DF" w14:textId="77777777" w:rsidR="000A18E9" w:rsidRPr="00F73816" w:rsidRDefault="000A18E9" w:rsidP="000A18E9">
      <w:pPr>
        <w:pStyle w:val="NormalWeb"/>
        <w:numPr>
          <w:ilvl w:val="1"/>
          <w:numId w:val="10"/>
        </w:numPr>
      </w:pPr>
      <w:r w:rsidRPr="00F73816">
        <w:t>Este reporte se entrega al Gerente de RRHH y al Jefe del área solicitante.</w:t>
      </w:r>
    </w:p>
    <w:p w14:paraId="7432E0F3" w14:textId="77777777" w:rsidR="000A18E9" w:rsidRPr="00F73816" w:rsidRDefault="000A18E9" w:rsidP="000A18E9">
      <w:pPr>
        <w:pStyle w:val="NormalWeb"/>
      </w:pPr>
      <w:r w:rsidRPr="00F73816">
        <w:rPr>
          <w:rStyle w:val="Textoennegrita"/>
        </w:rPr>
        <w:t>Plazo:</w:t>
      </w:r>
      <w:r w:rsidRPr="00F73816">
        <w:t xml:space="preserve"> Según tipo de vacante (15 días operativos / 30 días gerenciales).</w:t>
      </w:r>
      <w:r w:rsidRPr="00F73816">
        <w:br/>
      </w:r>
      <w:r w:rsidRPr="00F73816">
        <w:rPr>
          <w:rStyle w:val="Textoennegrita"/>
        </w:rPr>
        <w:t>Evidencia:</w:t>
      </w:r>
      <w:r w:rsidRPr="00F73816">
        <w:t xml:space="preserve"> Reporte de candidatos preseleccionados y checklist de entrevistas preliminares.</w:t>
      </w:r>
    </w:p>
    <w:p w14:paraId="3A88A03B" w14:textId="77777777" w:rsidR="000A18E9" w:rsidRPr="00F73816" w:rsidRDefault="000A18E9" w:rsidP="000A18E9">
      <w:pPr>
        <w:pStyle w:val="Ttulo3"/>
      </w:pPr>
      <w:r w:rsidRPr="00F73816">
        <w:lastRenderedPageBreak/>
        <w:t>Nota de continuidad</w:t>
      </w:r>
    </w:p>
    <w:p w14:paraId="2677C9B5" w14:textId="2C4610F3" w:rsidR="000A18E9" w:rsidRPr="00F73816" w:rsidRDefault="000A18E9" w:rsidP="000A18E9">
      <w:pPr>
        <w:pStyle w:val="NormalWeb"/>
      </w:pPr>
      <w:r w:rsidRPr="00F73816">
        <w:t xml:space="preserve">Al concluir este paso (Ejecución de la estrategia), los candidatos preseleccionados pasan al </w:t>
      </w:r>
      <w:r w:rsidRPr="00F73816">
        <w:rPr>
          <w:rStyle w:val="Textoennegrita"/>
        </w:rPr>
        <w:t>Proceso de Reclutamiento</w:t>
      </w:r>
      <w:r w:rsidRPr="00F73816">
        <w:t xml:space="preserve"> ya definido previamente, el cual abarca algunos puntos anteriores y:</w:t>
      </w:r>
    </w:p>
    <w:p w14:paraId="5C81E929" w14:textId="77777777" w:rsidR="000A18E9" w:rsidRPr="00F73816" w:rsidRDefault="000A18E9" w:rsidP="000A18E9">
      <w:pPr>
        <w:pStyle w:val="NormalWeb"/>
        <w:numPr>
          <w:ilvl w:val="0"/>
          <w:numId w:val="11"/>
        </w:numPr>
      </w:pPr>
      <w:r w:rsidRPr="00F73816">
        <w:t>Entrevistas finales con jefes y Dirección.</w:t>
      </w:r>
    </w:p>
    <w:p w14:paraId="7EDAC3E0" w14:textId="77777777" w:rsidR="000A18E9" w:rsidRPr="00F73816" w:rsidRDefault="000A18E9" w:rsidP="000A18E9">
      <w:pPr>
        <w:pStyle w:val="NormalWeb"/>
        <w:numPr>
          <w:ilvl w:val="0"/>
          <w:numId w:val="11"/>
        </w:numPr>
      </w:pPr>
      <w:r w:rsidRPr="00F73816">
        <w:t>Evaluaciones específicas.</w:t>
      </w:r>
    </w:p>
    <w:p w14:paraId="29995D7D" w14:textId="77777777" w:rsidR="000A18E9" w:rsidRPr="00F73816" w:rsidRDefault="000A18E9" w:rsidP="000A18E9">
      <w:pPr>
        <w:pStyle w:val="NormalWeb"/>
        <w:numPr>
          <w:ilvl w:val="0"/>
          <w:numId w:val="11"/>
        </w:numPr>
      </w:pPr>
      <w:r w:rsidRPr="00F73816">
        <w:t>Decisión de contratación.</w:t>
      </w:r>
    </w:p>
    <w:p w14:paraId="7BA45AA6" w14:textId="7570D3CF" w:rsidR="000A18E9" w:rsidRPr="00F73816" w:rsidRDefault="000A18E9" w:rsidP="000A18E9">
      <w:pPr>
        <w:pStyle w:val="NormalWeb"/>
        <w:numPr>
          <w:ilvl w:val="0"/>
          <w:numId w:val="11"/>
        </w:numPr>
      </w:pPr>
      <w:r w:rsidRPr="00F73816">
        <w:t>Elaboración de propuesta económica.</w:t>
      </w:r>
      <w:r w:rsidR="00F73816" w:rsidRPr="00F73816">
        <w:t xml:space="preserve"> </w:t>
      </w:r>
    </w:p>
    <w:p w14:paraId="6B369521" w14:textId="4892CCB7" w:rsidR="000A18E9" w:rsidRPr="00F73816" w:rsidRDefault="000A18E9" w:rsidP="000A18E9">
      <w:pPr>
        <w:pStyle w:val="NormalWeb"/>
        <w:numPr>
          <w:ilvl w:val="0"/>
          <w:numId w:val="11"/>
        </w:numPr>
      </w:pPr>
      <w:r w:rsidRPr="00F73816">
        <w:t>Formalización del ingreso.</w:t>
      </w:r>
    </w:p>
    <w:p w14:paraId="09C80AA3" w14:textId="77777777" w:rsidR="00F73816" w:rsidRPr="00F73816" w:rsidRDefault="00F73816" w:rsidP="00F73816">
      <w:pPr>
        <w:pStyle w:val="Ttulo2"/>
        <w:rPr>
          <w:color w:val="auto"/>
        </w:rPr>
      </w:pPr>
      <w:r w:rsidRPr="00F73816">
        <w:rPr>
          <w:color w:val="auto"/>
        </w:rPr>
        <w:t>Resultados esperados</w:t>
      </w:r>
    </w:p>
    <w:p w14:paraId="5A4CB4AD" w14:textId="77777777" w:rsidR="00F73816" w:rsidRPr="00F73816" w:rsidRDefault="00F73816" w:rsidP="00F73816">
      <w:pPr>
        <w:pStyle w:val="NormalWeb"/>
        <w:numPr>
          <w:ilvl w:val="0"/>
          <w:numId w:val="14"/>
        </w:numPr>
      </w:pPr>
      <w:r w:rsidRPr="00F73816">
        <w:t>Vacantes cubiertas en los plazos establecidos.</w:t>
      </w:r>
    </w:p>
    <w:p w14:paraId="4BBC4A28" w14:textId="77777777" w:rsidR="00F73816" w:rsidRPr="00F73816" w:rsidRDefault="00F73816" w:rsidP="00F73816">
      <w:pPr>
        <w:pStyle w:val="NormalWeb"/>
        <w:numPr>
          <w:ilvl w:val="0"/>
          <w:numId w:val="14"/>
        </w:numPr>
      </w:pPr>
      <w:r w:rsidRPr="00F73816">
        <w:t>Incorporación de colaboradores alineados a la cultura y competencias requeridas.</w:t>
      </w:r>
    </w:p>
    <w:p w14:paraId="1175BD4C" w14:textId="77777777" w:rsidR="00F73816" w:rsidRPr="00F73816" w:rsidRDefault="00F73816" w:rsidP="00F73816">
      <w:pPr>
        <w:pStyle w:val="NormalWeb"/>
        <w:numPr>
          <w:ilvl w:val="0"/>
          <w:numId w:val="14"/>
        </w:numPr>
      </w:pPr>
      <w:r w:rsidRPr="00F73816">
        <w:t>Reducción en la rotación por contrataciones inadecuadas.</w:t>
      </w:r>
    </w:p>
    <w:p w14:paraId="6CEBBB23" w14:textId="77777777" w:rsidR="00F73816" w:rsidRPr="00F73816" w:rsidRDefault="00F73816" w:rsidP="00F73816">
      <w:pPr>
        <w:pStyle w:val="NormalWeb"/>
        <w:numPr>
          <w:ilvl w:val="0"/>
          <w:numId w:val="14"/>
        </w:numPr>
      </w:pPr>
      <w:r w:rsidRPr="00F73816">
        <w:t>Estrategias de atracción documentadas y actualizadas.</w:t>
      </w:r>
    </w:p>
    <w:p w14:paraId="16CC502B" w14:textId="797E6201" w:rsidR="000A18E9" w:rsidRDefault="000A18E9" w:rsidP="000A18E9">
      <w:pPr>
        <w:pStyle w:val="Ttulo1"/>
      </w:pPr>
      <w:r>
        <w:t xml:space="preserve">Tabla Operativa </w:t>
      </w:r>
    </w:p>
    <w:p w14:paraId="18D250C0" w14:textId="7EF1E261" w:rsidR="00F73816" w:rsidRDefault="00F73816" w:rsidP="00F73816">
      <w:pPr>
        <w:pStyle w:val="Ttulo2"/>
      </w:pPr>
    </w:p>
    <w:tbl>
      <w:tblPr>
        <w:tblStyle w:val="Tablanormal1"/>
        <w:tblW w:w="0" w:type="auto"/>
        <w:tblLook w:val="04A0" w:firstRow="1" w:lastRow="0" w:firstColumn="1" w:lastColumn="0" w:noHBand="0" w:noVBand="1"/>
      </w:tblPr>
      <w:tblGrid>
        <w:gridCol w:w="2853"/>
        <w:gridCol w:w="1243"/>
        <w:gridCol w:w="1699"/>
        <w:gridCol w:w="1360"/>
        <w:gridCol w:w="1765"/>
      </w:tblGrid>
      <w:tr w:rsidR="00F73816" w14:paraId="695B710B" w14:textId="77777777" w:rsidTr="00FE629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hideMark/>
          </w:tcPr>
          <w:p w14:paraId="15C88B2A" w14:textId="77777777" w:rsidR="00F73816" w:rsidRDefault="00F73816">
            <w:pPr>
              <w:jc w:val="center"/>
              <w:rPr>
                <w:b w:val="0"/>
                <w:bCs w:val="0"/>
              </w:rPr>
            </w:pPr>
            <w:r>
              <w:rPr>
                <w:rStyle w:val="Textoennegrita"/>
              </w:rPr>
              <w:t>Actividad / Paso</w:t>
            </w:r>
          </w:p>
        </w:tc>
        <w:tc>
          <w:tcPr>
            <w:tcW w:w="1124" w:type="dxa"/>
            <w:hideMark/>
          </w:tcPr>
          <w:p w14:paraId="498F8740" w14:textId="77777777" w:rsidR="00F73816" w:rsidRDefault="00F73816">
            <w:pPr>
              <w:jc w:val="center"/>
              <w:cnfStyle w:val="100000000000" w:firstRow="1" w:lastRow="0" w:firstColumn="0" w:lastColumn="0" w:oddVBand="0" w:evenVBand="0" w:oddHBand="0" w:evenHBand="0" w:firstRowFirstColumn="0" w:firstRowLastColumn="0" w:lastRowFirstColumn="0" w:lastRowLastColumn="0"/>
              <w:rPr>
                <w:b w:val="0"/>
                <w:bCs w:val="0"/>
              </w:rPr>
            </w:pPr>
            <w:r w:rsidRPr="00FE6298">
              <w:rPr>
                <w:rStyle w:val="Textoennegrita"/>
                <w:sz w:val="20"/>
                <w:szCs w:val="20"/>
              </w:rPr>
              <w:t>Responsable</w:t>
            </w:r>
          </w:p>
        </w:tc>
        <w:tc>
          <w:tcPr>
            <w:tcW w:w="1699" w:type="dxa"/>
            <w:hideMark/>
          </w:tcPr>
          <w:p w14:paraId="2244768C" w14:textId="77777777" w:rsidR="00F73816" w:rsidRDefault="00F73816">
            <w:pPr>
              <w:jc w:val="center"/>
              <w:cnfStyle w:val="100000000000" w:firstRow="1" w:lastRow="0" w:firstColumn="0" w:lastColumn="0" w:oddVBand="0" w:evenVBand="0" w:oddHBand="0" w:evenHBand="0" w:firstRowFirstColumn="0" w:firstRowLastColumn="0" w:lastRowFirstColumn="0" w:lastRowLastColumn="0"/>
              <w:rPr>
                <w:b w:val="0"/>
                <w:bCs w:val="0"/>
              </w:rPr>
            </w:pPr>
            <w:r>
              <w:rPr>
                <w:rStyle w:val="Textoennegrita"/>
              </w:rPr>
              <w:t>Corresponsables</w:t>
            </w:r>
          </w:p>
        </w:tc>
        <w:tc>
          <w:tcPr>
            <w:tcW w:w="0" w:type="auto"/>
            <w:hideMark/>
          </w:tcPr>
          <w:p w14:paraId="37849999" w14:textId="77777777" w:rsidR="00F73816" w:rsidRDefault="00F73816">
            <w:pPr>
              <w:jc w:val="center"/>
              <w:cnfStyle w:val="100000000000" w:firstRow="1" w:lastRow="0" w:firstColumn="0" w:lastColumn="0" w:oddVBand="0" w:evenVBand="0" w:oddHBand="0" w:evenHBand="0" w:firstRowFirstColumn="0" w:firstRowLastColumn="0" w:lastRowFirstColumn="0" w:lastRowLastColumn="0"/>
              <w:rPr>
                <w:b w:val="0"/>
                <w:bCs w:val="0"/>
              </w:rPr>
            </w:pPr>
            <w:r>
              <w:rPr>
                <w:rStyle w:val="Textoennegrita"/>
              </w:rPr>
              <w:t>Plazo</w:t>
            </w:r>
          </w:p>
        </w:tc>
        <w:tc>
          <w:tcPr>
            <w:tcW w:w="0" w:type="auto"/>
            <w:hideMark/>
          </w:tcPr>
          <w:p w14:paraId="75055A05" w14:textId="77777777" w:rsidR="00F73816" w:rsidRDefault="00F73816">
            <w:pPr>
              <w:jc w:val="center"/>
              <w:cnfStyle w:val="100000000000" w:firstRow="1" w:lastRow="0" w:firstColumn="0" w:lastColumn="0" w:oddVBand="0" w:evenVBand="0" w:oddHBand="0" w:evenHBand="0" w:firstRowFirstColumn="0" w:firstRowLastColumn="0" w:lastRowFirstColumn="0" w:lastRowLastColumn="0"/>
              <w:rPr>
                <w:b w:val="0"/>
                <w:bCs w:val="0"/>
              </w:rPr>
            </w:pPr>
            <w:r>
              <w:rPr>
                <w:rStyle w:val="Textoennegrita"/>
              </w:rPr>
              <w:t>Evidencia / Entregable</w:t>
            </w:r>
          </w:p>
        </w:tc>
      </w:tr>
      <w:tr w:rsidR="00F73816" w14:paraId="39BF79DD" w14:textId="77777777" w:rsidTr="00FE62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hideMark/>
          </w:tcPr>
          <w:p w14:paraId="22FC22F7" w14:textId="77777777" w:rsidR="00F73816" w:rsidRDefault="00F73816">
            <w:r>
              <w:t>Monitorear y reportar Cobertura de Plantilla (puestos autorizados vs ocupados)</w:t>
            </w:r>
          </w:p>
        </w:tc>
        <w:tc>
          <w:tcPr>
            <w:tcW w:w="1124" w:type="dxa"/>
            <w:hideMark/>
          </w:tcPr>
          <w:p w14:paraId="3DD61EFE" w14:textId="77777777" w:rsidR="00F73816" w:rsidRDefault="00F73816">
            <w:pPr>
              <w:cnfStyle w:val="000000100000" w:firstRow="0" w:lastRow="0" w:firstColumn="0" w:lastColumn="0" w:oddVBand="0" w:evenVBand="0" w:oddHBand="1" w:evenHBand="0" w:firstRowFirstColumn="0" w:firstRowLastColumn="0" w:lastRowFirstColumn="0" w:lastRowLastColumn="0"/>
            </w:pPr>
            <w:r>
              <w:t>Gerente RRHH</w:t>
            </w:r>
          </w:p>
        </w:tc>
        <w:tc>
          <w:tcPr>
            <w:tcW w:w="1699" w:type="dxa"/>
            <w:hideMark/>
          </w:tcPr>
          <w:p w14:paraId="5A6FD821" w14:textId="77777777" w:rsidR="00F73816" w:rsidRDefault="00F73816">
            <w:pPr>
              <w:cnfStyle w:val="000000100000" w:firstRow="0" w:lastRow="0" w:firstColumn="0" w:lastColumn="0" w:oddVBand="0" w:evenVBand="0" w:oddHBand="1" w:evenHBand="0" w:firstRowFirstColumn="0" w:firstRowLastColumn="0" w:lastRowFirstColumn="0" w:lastRowLastColumn="0"/>
            </w:pPr>
            <w:r>
              <w:t>Aux. RRHH, Dirección</w:t>
            </w:r>
          </w:p>
        </w:tc>
        <w:tc>
          <w:tcPr>
            <w:tcW w:w="0" w:type="auto"/>
            <w:hideMark/>
          </w:tcPr>
          <w:p w14:paraId="0FC34C5F" w14:textId="77777777" w:rsidR="00F73816" w:rsidRDefault="00F73816">
            <w:pPr>
              <w:cnfStyle w:val="000000100000" w:firstRow="0" w:lastRow="0" w:firstColumn="0" w:lastColumn="0" w:oddVBand="0" w:evenVBand="0" w:oddHBand="1" w:evenHBand="0" w:firstRowFirstColumn="0" w:firstRowLastColumn="0" w:lastRowFirstColumn="0" w:lastRowLastColumn="0"/>
            </w:pPr>
            <w:r>
              <w:t>Mensual (última semana)</w:t>
            </w:r>
          </w:p>
        </w:tc>
        <w:tc>
          <w:tcPr>
            <w:tcW w:w="0" w:type="auto"/>
            <w:hideMark/>
          </w:tcPr>
          <w:p w14:paraId="52559EF2" w14:textId="77777777" w:rsidR="00F73816" w:rsidRDefault="00F73816">
            <w:pPr>
              <w:cnfStyle w:val="000000100000" w:firstRow="0" w:lastRow="0" w:firstColumn="0" w:lastColumn="0" w:oddVBand="0" w:evenVBand="0" w:oddHBand="1" w:evenHBand="0" w:firstRowFirstColumn="0" w:firstRowLastColumn="0" w:lastRowFirstColumn="0" w:lastRowLastColumn="0"/>
            </w:pPr>
            <w:r>
              <w:t>Reporte de Cobertura de Plantilla validado</w:t>
            </w:r>
          </w:p>
        </w:tc>
      </w:tr>
      <w:tr w:rsidR="00F73816" w14:paraId="3A3D8FA3" w14:textId="77777777" w:rsidTr="00FE6298">
        <w:tc>
          <w:tcPr>
            <w:cnfStyle w:val="001000000000" w:firstRow="0" w:lastRow="0" w:firstColumn="1" w:lastColumn="0" w:oddVBand="0" w:evenVBand="0" w:oddHBand="0" w:evenHBand="0" w:firstRowFirstColumn="0" w:firstRowLastColumn="0" w:lastRowFirstColumn="0" w:lastRowLastColumn="0"/>
            <w:tcW w:w="2972" w:type="dxa"/>
            <w:hideMark/>
          </w:tcPr>
          <w:p w14:paraId="4728E2D7" w14:textId="77777777" w:rsidR="00F73816" w:rsidRDefault="00F73816">
            <w:r>
              <w:t>Detectar necesidades de personal y validar perfil de puesto</w:t>
            </w:r>
          </w:p>
        </w:tc>
        <w:tc>
          <w:tcPr>
            <w:tcW w:w="1124" w:type="dxa"/>
            <w:hideMark/>
          </w:tcPr>
          <w:p w14:paraId="06933B9C" w14:textId="77777777" w:rsidR="00F73816" w:rsidRDefault="00F73816">
            <w:pPr>
              <w:cnfStyle w:val="000000000000" w:firstRow="0" w:lastRow="0" w:firstColumn="0" w:lastColumn="0" w:oddVBand="0" w:evenVBand="0" w:oddHBand="0" w:evenHBand="0" w:firstRowFirstColumn="0" w:firstRowLastColumn="0" w:lastRowFirstColumn="0" w:lastRowLastColumn="0"/>
            </w:pPr>
            <w:r>
              <w:t>Gerente RRHH</w:t>
            </w:r>
          </w:p>
        </w:tc>
        <w:tc>
          <w:tcPr>
            <w:tcW w:w="1699" w:type="dxa"/>
            <w:hideMark/>
          </w:tcPr>
          <w:p w14:paraId="5962908F" w14:textId="77777777" w:rsidR="00F73816" w:rsidRDefault="00F73816">
            <w:pPr>
              <w:cnfStyle w:val="000000000000" w:firstRow="0" w:lastRow="0" w:firstColumn="0" w:lastColumn="0" w:oddVBand="0" w:evenVBand="0" w:oddHBand="0" w:evenHBand="0" w:firstRowFirstColumn="0" w:firstRowLastColumn="0" w:lastRowFirstColumn="0" w:lastRowLastColumn="0"/>
            </w:pPr>
            <w:r>
              <w:t>Jefes de Área, Dirección</w:t>
            </w:r>
          </w:p>
        </w:tc>
        <w:tc>
          <w:tcPr>
            <w:tcW w:w="0" w:type="auto"/>
            <w:hideMark/>
          </w:tcPr>
          <w:p w14:paraId="3550A354" w14:textId="77777777" w:rsidR="00F73816" w:rsidRDefault="00F73816">
            <w:pPr>
              <w:cnfStyle w:val="000000000000" w:firstRow="0" w:lastRow="0" w:firstColumn="0" w:lastColumn="0" w:oddVBand="0" w:evenVBand="0" w:oddHBand="0" w:evenHBand="0" w:firstRowFirstColumn="0" w:firstRowLastColumn="0" w:lastRowFirstColumn="0" w:lastRowLastColumn="0"/>
            </w:pPr>
            <w:r>
              <w:t>Al generarse la vacante</w:t>
            </w:r>
          </w:p>
        </w:tc>
        <w:tc>
          <w:tcPr>
            <w:tcW w:w="0" w:type="auto"/>
            <w:hideMark/>
          </w:tcPr>
          <w:p w14:paraId="71969E23" w14:textId="77777777" w:rsidR="00F73816" w:rsidRDefault="00F73816">
            <w:pPr>
              <w:cnfStyle w:val="000000000000" w:firstRow="0" w:lastRow="0" w:firstColumn="0" w:lastColumn="0" w:oddVBand="0" w:evenVBand="0" w:oddHBand="0" w:evenHBand="0" w:firstRowFirstColumn="0" w:firstRowLastColumn="0" w:lastRowFirstColumn="0" w:lastRowLastColumn="0"/>
            </w:pPr>
            <w:r>
              <w:t>Solicitud de personal validada</w:t>
            </w:r>
          </w:p>
        </w:tc>
      </w:tr>
      <w:tr w:rsidR="00F73816" w14:paraId="751423AC" w14:textId="77777777" w:rsidTr="00FE62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hideMark/>
          </w:tcPr>
          <w:p w14:paraId="5F36EF4E" w14:textId="77777777" w:rsidR="00F73816" w:rsidRDefault="00F73816">
            <w:r>
              <w:t>Diseñar estrategia de atracción (fuentes, tiempos, costos, metas)</w:t>
            </w:r>
          </w:p>
        </w:tc>
        <w:tc>
          <w:tcPr>
            <w:tcW w:w="1124" w:type="dxa"/>
            <w:hideMark/>
          </w:tcPr>
          <w:p w14:paraId="59877C7E" w14:textId="77777777" w:rsidR="00F73816" w:rsidRDefault="00F73816">
            <w:pPr>
              <w:cnfStyle w:val="000000100000" w:firstRow="0" w:lastRow="0" w:firstColumn="0" w:lastColumn="0" w:oddVBand="0" w:evenVBand="0" w:oddHBand="1" w:evenHBand="0" w:firstRowFirstColumn="0" w:firstRowLastColumn="0" w:lastRowFirstColumn="0" w:lastRowLastColumn="0"/>
            </w:pPr>
            <w:r>
              <w:t>Gerente RRHH</w:t>
            </w:r>
          </w:p>
        </w:tc>
        <w:tc>
          <w:tcPr>
            <w:tcW w:w="1699" w:type="dxa"/>
            <w:hideMark/>
          </w:tcPr>
          <w:p w14:paraId="3DBFE2F6" w14:textId="77777777" w:rsidR="00F73816" w:rsidRDefault="00F73816">
            <w:pPr>
              <w:cnfStyle w:val="000000100000" w:firstRow="0" w:lastRow="0" w:firstColumn="0" w:lastColumn="0" w:oddVBand="0" w:evenVBand="0" w:oddHBand="1" w:evenHBand="0" w:firstRowFirstColumn="0" w:firstRowLastColumn="0" w:lastRowFirstColumn="0" w:lastRowLastColumn="0"/>
            </w:pPr>
            <w:r>
              <w:t>Reclutador RRHH</w:t>
            </w:r>
          </w:p>
        </w:tc>
        <w:tc>
          <w:tcPr>
            <w:tcW w:w="0" w:type="auto"/>
            <w:hideMark/>
          </w:tcPr>
          <w:p w14:paraId="0572D482" w14:textId="77777777" w:rsidR="00F73816" w:rsidRDefault="00F73816">
            <w:pPr>
              <w:cnfStyle w:val="000000100000" w:firstRow="0" w:lastRow="0" w:firstColumn="0" w:lastColumn="0" w:oddVBand="0" w:evenVBand="0" w:oddHBand="1" w:evenHBand="0" w:firstRowFirstColumn="0" w:firstRowLastColumn="0" w:lastRowFirstColumn="0" w:lastRowLastColumn="0"/>
            </w:pPr>
            <w:r>
              <w:t>Máx. 2 días hábiles posteriores a la solicitud</w:t>
            </w:r>
          </w:p>
        </w:tc>
        <w:tc>
          <w:tcPr>
            <w:tcW w:w="0" w:type="auto"/>
            <w:hideMark/>
          </w:tcPr>
          <w:p w14:paraId="214F2A3D" w14:textId="77777777" w:rsidR="00F73816" w:rsidRDefault="00F73816">
            <w:pPr>
              <w:cnfStyle w:val="000000100000" w:firstRow="0" w:lastRow="0" w:firstColumn="0" w:lastColumn="0" w:oddVBand="0" w:evenVBand="0" w:oddHBand="1" w:evenHBand="0" w:firstRowFirstColumn="0" w:firstRowLastColumn="0" w:lastRowFirstColumn="0" w:lastRowLastColumn="0"/>
            </w:pPr>
            <w:r>
              <w:t>Documento “Estrategia de Atracción – Vacante X”</w:t>
            </w:r>
          </w:p>
        </w:tc>
      </w:tr>
      <w:tr w:rsidR="00F73816" w14:paraId="5F341879" w14:textId="77777777" w:rsidTr="00FE6298">
        <w:tc>
          <w:tcPr>
            <w:cnfStyle w:val="001000000000" w:firstRow="0" w:lastRow="0" w:firstColumn="1" w:lastColumn="0" w:oddVBand="0" w:evenVBand="0" w:oddHBand="0" w:evenHBand="0" w:firstRowFirstColumn="0" w:firstRowLastColumn="0" w:lastRowFirstColumn="0" w:lastRowLastColumn="0"/>
            <w:tcW w:w="2972" w:type="dxa"/>
            <w:hideMark/>
          </w:tcPr>
          <w:p w14:paraId="22027235" w14:textId="77777777" w:rsidR="00F73816" w:rsidRDefault="00F73816">
            <w:r>
              <w:t>Analizar mercado laboral y tendencias</w:t>
            </w:r>
          </w:p>
        </w:tc>
        <w:tc>
          <w:tcPr>
            <w:tcW w:w="1124" w:type="dxa"/>
            <w:hideMark/>
          </w:tcPr>
          <w:p w14:paraId="52E40EF4" w14:textId="77777777" w:rsidR="00F73816" w:rsidRDefault="00F73816">
            <w:pPr>
              <w:cnfStyle w:val="000000000000" w:firstRow="0" w:lastRow="0" w:firstColumn="0" w:lastColumn="0" w:oddVBand="0" w:evenVBand="0" w:oddHBand="0" w:evenHBand="0" w:firstRowFirstColumn="0" w:firstRowLastColumn="0" w:lastRowFirstColumn="0" w:lastRowLastColumn="0"/>
            </w:pPr>
            <w:r>
              <w:t>Gerente RRHH</w:t>
            </w:r>
          </w:p>
        </w:tc>
        <w:tc>
          <w:tcPr>
            <w:tcW w:w="1699" w:type="dxa"/>
            <w:hideMark/>
          </w:tcPr>
          <w:p w14:paraId="121E8D38" w14:textId="77777777" w:rsidR="00F73816" w:rsidRDefault="00F73816">
            <w:pPr>
              <w:cnfStyle w:val="000000000000" w:firstRow="0" w:lastRow="0" w:firstColumn="0" w:lastColumn="0" w:oddVBand="0" w:evenVBand="0" w:oddHBand="0" w:evenHBand="0" w:firstRowFirstColumn="0" w:firstRowLastColumn="0" w:lastRowFirstColumn="0" w:lastRowLastColumn="0"/>
            </w:pPr>
            <w:r>
              <w:t>—</w:t>
            </w:r>
          </w:p>
        </w:tc>
        <w:tc>
          <w:tcPr>
            <w:tcW w:w="0" w:type="auto"/>
            <w:hideMark/>
          </w:tcPr>
          <w:p w14:paraId="391C6A5F" w14:textId="77777777" w:rsidR="00F73816" w:rsidRDefault="00F73816">
            <w:pPr>
              <w:cnfStyle w:val="000000000000" w:firstRow="0" w:lastRow="0" w:firstColumn="0" w:lastColumn="0" w:oddVBand="0" w:evenVBand="0" w:oddHBand="0" w:evenHBand="0" w:firstRowFirstColumn="0" w:firstRowLastColumn="0" w:lastRowFirstColumn="0" w:lastRowLastColumn="0"/>
            </w:pPr>
            <w:r>
              <w:t>1 día</w:t>
            </w:r>
          </w:p>
        </w:tc>
        <w:tc>
          <w:tcPr>
            <w:tcW w:w="0" w:type="auto"/>
            <w:hideMark/>
          </w:tcPr>
          <w:p w14:paraId="12298DDD" w14:textId="77777777" w:rsidR="00F73816" w:rsidRDefault="00F73816">
            <w:pPr>
              <w:cnfStyle w:val="000000000000" w:firstRow="0" w:lastRow="0" w:firstColumn="0" w:lastColumn="0" w:oddVBand="0" w:evenVBand="0" w:oddHBand="0" w:evenHBand="0" w:firstRowFirstColumn="0" w:firstRowLastColumn="0" w:lastRowFirstColumn="0" w:lastRowLastColumn="0"/>
            </w:pPr>
            <w:r>
              <w:t>Reporte breve de tendencias</w:t>
            </w:r>
          </w:p>
        </w:tc>
      </w:tr>
      <w:tr w:rsidR="00F73816" w14:paraId="7D3BD954" w14:textId="77777777" w:rsidTr="00FE62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hideMark/>
          </w:tcPr>
          <w:p w14:paraId="2C75A8F9" w14:textId="77777777" w:rsidR="00F73816" w:rsidRDefault="00F73816">
            <w:r>
              <w:t>Seleccionar fuentes internas y externas de reclutamiento</w:t>
            </w:r>
          </w:p>
        </w:tc>
        <w:tc>
          <w:tcPr>
            <w:tcW w:w="1124" w:type="dxa"/>
            <w:hideMark/>
          </w:tcPr>
          <w:p w14:paraId="38E01E84" w14:textId="77777777" w:rsidR="00F73816" w:rsidRDefault="00F73816">
            <w:pPr>
              <w:cnfStyle w:val="000000100000" w:firstRow="0" w:lastRow="0" w:firstColumn="0" w:lastColumn="0" w:oddVBand="0" w:evenVBand="0" w:oddHBand="1" w:evenHBand="0" w:firstRowFirstColumn="0" w:firstRowLastColumn="0" w:lastRowFirstColumn="0" w:lastRowLastColumn="0"/>
            </w:pPr>
            <w:r>
              <w:t>Gerente RRHH</w:t>
            </w:r>
          </w:p>
        </w:tc>
        <w:tc>
          <w:tcPr>
            <w:tcW w:w="1699" w:type="dxa"/>
            <w:hideMark/>
          </w:tcPr>
          <w:p w14:paraId="08FF816D" w14:textId="77777777" w:rsidR="00F73816" w:rsidRDefault="00F73816">
            <w:pPr>
              <w:cnfStyle w:val="000000100000" w:firstRow="0" w:lastRow="0" w:firstColumn="0" w:lastColumn="0" w:oddVBand="0" w:evenVBand="0" w:oddHBand="1" w:evenHBand="0" w:firstRowFirstColumn="0" w:firstRowLastColumn="0" w:lastRowFirstColumn="0" w:lastRowLastColumn="0"/>
            </w:pPr>
            <w:r>
              <w:t>Reclutador RRHH</w:t>
            </w:r>
          </w:p>
        </w:tc>
        <w:tc>
          <w:tcPr>
            <w:tcW w:w="0" w:type="auto"/>
            <w:hideMark/>
          </w:tcPr>
          <w:p w14:paraId="4D14F369" w14:textId="77777777" w:rsidR="00F73816" w:rsidRDefault="00F73816">
            <w:pPr>
              <w:cnfStyle w:val="000000100000" w:firstRow="0" w:lastRow="0" w:firstColumn="0" w:lastColumn="0" w:oddVBand="0" w:evenVBand="0" w:oddHBand="1" w:evenHBand="0" w:firstRowFirstColumn="0" w:firstRowLastColumn="0" w:lastRowFirstColumn="0" w:lastRowLastColumn="0"/>
            </w:pPr>
            <w:r>
              <w:t>1 día</w:t>
            </w:r>
          </w:p>
        </w:tc>
        <w:tc>
          <w:tcPr>
            <w:tcW w:w="0" w:type="auto"/>
            <w:hideMark/>
          </w:tcPr>
          <w:p w14:paraId="37CAE18E" w14:textId="77777777" w:rsidR="00F73816" w:rsidRDefault="00F73816">
            <w:pPr>
              <w:cnfStyle w:val="000000100000" w:firstRow="0" w:lastRow="0" w:firstColumn="0" w:lastColumn="0" w:oddVBand="0" w:evenVBand="0" w:oddHBand="1" w:evenHBand="0" w:firstRowFirstColumn="0" w:firstRowLastColumn="0" w:lastRowFirstColumn="0" w:lastRowLastColumn="0"/>
            </w:pPr>
            <w:r>
              <w:t>Plan de fuentes y justificación</w:t>
            </w:r>
          </w:p>
        </w:tc>
      </w:tr>
      <w:tr w:rsidR="00F73816" w14:paraId="6C407DC1" w14:textId="77777777" w:rsidTr="00FE6298">
        <w:tc>
          <w:tcPr>
            <w:cnfStyle w:val="001000000000" w:firstRow="0" w:lastRow="0" w:firstColumn="1" w:lastColumn="0" w:oddVBand="0" w:evenVBand="0" w:oddHBand="0" w:evenHBand="0" w:firstRowFirstColumn="0" w:firstRowLastColumn="0" w:lastRowFirstColumn="0" w:lastRowLastColumn="0"/>
            <w:tcW w:w="2972" w:type="dxa"/>
            <w:hideMark/>
          </w:tcPr>
          <w:p w14:paraId="26AB890B" w14:textId="77777777" w:rsidR="00F73816" w:rsidRDefault="00F73816">
            <w:r>
              <w:t>Establecer tiempos de cobertura según tipo de puesto</w:t>
            </w:r>
          </w:p>
        </w:tc>
        <w:tc>
          <w:tcPr>
            <w:tcW w:w="1124" w:type="dxa"/>
            <w:hideMark/>
          </w:tcPr>
          <w:p w14:paraId="1DB52DC2" w14:textId="77777777" w:rsidR="00F73816" w:rsidRDefault="00F73816">
            <w:pPr>
              <w:cnfStyle w:val="000000000000" w:firstRow="0" w:lastRow="0" w:firstColumn="0" w:lastColumn="0" w:oddVBand="0" w:evenVBand="0" w:oddHBand="0" w:evenHBand="0" w:firstRowFirstColumn="0" w:firstRowLastColumn="0" w:lastRowFirstColumn="0" w:lastRowLastColumn="0"/>
            </w:pPr>
            <w:r>
              <w:t>Gerente RRHH</w:t>
            </w:r>
          </w:p>
        </w:tc>
        <w:tc>
          <w:tcPr>
            <w:tcW w:w="1699" w:type="dxa"/>
            <w:hideMark/>
          </w:tcPr>
          <w:p w14:paraId="4AA93F3F" w14:textId="77777777" w:rsidR="00F73816" w:rsidRDefault="00F73816">
            <w:pPr>
              <w:cnfStyle w:val="000000000000" w:firstRow="0" w:lastRow="0" w:firstColumn="0" w:lastColumn="0" w:oddVBand="0" w:evenVBand="0" w:oddHBand="0" w:evenHBand="0" w:firstRowFirstColumn="0" w:firstRowLastColumn="0" w:lastRowFirstColumn="0" w:lastRowLastColumn="0"/>
            </w:pPr>
            <w:r>
              <w:t>Dirección</w:t>
            </w:r>
          </w:p>
        </w:tc>
        <w:tc>
          <w:tcPr>
            <w:tcW w:w="0" w:type="auto"/>
            <w:hideMark/>
          </w:tcPr>
          <w:p w14:paraId="59EC3092" w14:textId="77777777" w:rsidR="00F73816" w:rsidRDefault="00F73816">
            <w:pPr>
              <w:cnfStyle w:val="000000000000" w:firstRow="0" w:lastRow="0" w:firstColumn="0" w:lastColumn="0" w:oddVBand="0" w:evenVBand="0" w:oddHBand="0" w:evenHBand="0" w:firstRowFirstColumn="0" w:firstRowLastColumn="0" w:lastRowFirstColumn="0" w:lastRowLastColumn="0"/>
            </w:pPr>
            <w:r>
              <w:t>Al definir plan</w:t>
            </w:r>
          </w:p>
        </w:tc>
        <w:tc>
          <w:tcPr>
            <w:tcW w:w="0" w:type="auto"/>
            <w:hideMark/>
          </w:tcPr>
          <w:p w14:paraId="55104554" w14:textId="77777777" w:rsidR="00F73816" w:rsidRDefault="00F73816">
            <w:pPr>
              <w:cnfStyle w:val="000000000000" w:firstRow="0" w:lastRow="0" w:firstColumn="0" w:lastColumn="0" w:oddVBand="0" w:evenVBand="0" w:oddHBand="0" w:evenHBand="0" w:firstRowFirstColumn="0" w:firstRowLastColumn="0" w:lastRowFirstColumn="0" w:lastRowLastColumn="0"/>
            </w:pPr>
            <w:r>
              <w:t>Cronograma de cobertura</w:t>
            </w:r>
          </w:p>
        </w:tc>
      </w:tr>
      <w:tr w:rsidR="00F73816" w14:paraId="1BC57F83" w14:textId="77777777" w:rsidTr="00FE62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hideMark/>
          </w:tcPr>
          <w:p w14:paraId="10AB71B9" w14:textId="77777777" w:rsidR="00F73816" w:rsidRDefault="00F73816">
            <w:r>
              <w:t>Estimar costos de publicaciones y recursos necesarios</w:t>
            </w:r>
          </w:p>
        </w:tc>
        <w:tc>
          <w:tcPr>
            <w:tcW w:w="1124" w:type="dxa"/>
            <w:hideMark/>
          </w:tcPr>
          <w:p w14:paraId="1C369064" w14:textId="77777777" w:rsidR="00F73816" w:rsidRDefault="00F73816">
            <w:pPr>
              <w:cnfStyle w:val="000000100000" w:firstRow="0" w:lastRow="0" w:firstColumn="0" w:lastColumn="0" w:oddVBand="0" w:evenVBand="0" w:oddHBand="1" w:evenHBand="0" w:firstRowFirstColumn="0" w:firstRowLastColumn="0" w:lastRowFirstColumn="0" w:lastRowLastColumn="0"/>
            </w:pPr>
            <w:r>
              <w:t>Gerente RRHH</w:t>
            </w:r>
          </w:p>
        </w:tc>
        <w:tc>
          <w:tcPr>
            <w:tcW w:w="1699" w:type="dxa"/>
            <w:hideMark/>
          </w:tcPr>
          <w:p w14:paraId="744E048F" w14:textId="77777777" w:rsidR="00F73816" w:rsidRDefault="00F73816">
            <w:pPr>
              <w:cnfStyle w:val="000000100000" w:firstRow="0" w:lastRow="0" w:firstColumn="0" w:lastColumn="0" w:oddVBand="0" w:evenVBand="0" w:oddHBand="1" w:evenHBand="0" w:firstRowFirstColumn="0" w:firstRowLastColumn="0" w:lastRowFirstColumn="0" w:lastRowLastColumn="0"/>
            </w:pPr>
            <w:r>
              <w:t>Finanzas</w:t>
            </w:r>
          </w:p>
        </w:tc>
        <w:tc>
          <w:tcPr>
            <w:tcW w:w="0" w:type="auto"/>
            <w:hideMark/>
          </w:tcPr>
          <w:p w14:paraId="7011DB4B" w14:textId="77777777" w:rsidR="00F73816" w:rsidRDefault="00F73816">
            <w:pPr>
              <w:cnfStyle w:val="000000100000" w:firstRow="0" w:lastRow="0" w:firstColumn="0" w:lastColumn="0" w:oddVBand="0" w:evenVBand="0" w:oddHBand="1" w:evenHBand="0" w:firstRowFirstColumn="0" w:firstRowLastColumn="0" w:lastRowFirstColumn="0" w:lastRowLastColumn="0"/>
            </w:pPr>
            <w:r>
              <w:t>Junto con plan</w:t>
            </w:r>
          </w:p>
        </w:tc>
        <w:tc>
          <w:tcPr>
            <w:tcW w:w="0" w:type="auto"/>
            <w:hideMark/>
          </w:tcPr>
          <w:p w14:paraId="7816BFB5" w14:textId="77777777" w:rsidR="00F73816" w:rsidRDefault="00F73816">
            <w:pPr>
              <w:cnfStyle w:val="000000100000" w:firstRow="0" w:lastRow="0" w:firstColumn="0" w:lastColumn="0" w:oddVBand="0" w:evenVBand="0" w:oddHBand="1" w:evenHBand="0" w:firstRowFirstColumn="0" w:firstRowLastColumn="0" w:lastRowFirstColumn="0" w:lastRowLastColumn="0"/>
            </w:pPr>
            <w:r>
              <w:t>Presupuesto de reclutamiento</w:t>
            </w:r>
          </w:p>
        </w:tc>
      </w:tr>
      <w:tr w:rsidR="00F73816" w14:paraId="2D1BCC56" w14:textId="77777777" w:rsidTr="00FE6298">
        <w:tc>
          <w:tcPr>
            <w:cnfStyle w:val="001000000000" w:firstRow="0" w:lastRow="0" w:firstColumn="1" w:lastColumn="0" w:oddVBand="0" w:evenVBand="0" w:oddHBand="0" w:evenHBand="0" w:firstRowFirstColumn="0" w:firstRowLastColumn="0" w:lastRowFirstColumn="0" w:lastRowLastColumn="0"/>
            <w:tcW w:w="2972" w:type="dxa"/>
            <w:hideMark/>
          </w:tcPr>
          <w:p w14:paraId="22BE1924" w14:textId="77777777" w:rsidR="00F73816" w:rsidRDefault="00F73816">
            <w:r>
              <w:t>Definir metas de reclutamiento (tiempo, terna calificada, % aceptación de ofertas)</w:t>
            </w:r>
          </w:p>
        </w:tc>
        <w:tc>
          <w:tcPr>
            <w:tcW w:w="1124" w:type="dxa"/>
            <w:hideMark/>
          </w:tcPr>
          <w:p w14:paraId="71D732F3" w14:textId="77777777" w:rsidR="00F73816" w:rsidRDefault="00F73816">
            <w:pPr>
              <w:cnfStyle w:val="000000000000" w:firstRow="0" w:lastRow="0" w:firstColumn="0" w:lastColumn="0" w:oddVBand="0" w:evenVBand="0" w:oddHBand="0" w:evenHBand="0" w:firstRowFirstColumn="0" w:firstRowLastColumn="0" w:lastRowFirstColumn="0" w:lastRowLastColumn="0"/>
            </w:pPr>
            <w:r>
              <w:t>Gerente RRHH</w:t>
            </w:r>
          </w:p>
        </w:tc>
        <w:tc>
          <w:tcPr>
            <w:tcW w:w="1699" w:type="dxa"/>
            <w:hideMark/>
          </w:tcPr>
          <w:p w14:paraId="67CA7FF2" w14:textId="77777777" w:rsidR="00F73816" w:rsidRDefault="00F73816">
            <w:pPr>
              <w:cnfStyle w:val="000000000000" w:firstRow="0" w:lastRow="0" w:firstColumn="0" w:lastColumn="0" w:oddVBand="0" w:evenVBand="0" w:oddHBand="0" w:evenHBand="0" w:firstRowFirstColumn="0" w:firstRowLastColumn="0" w:lastRowFirstColumn="0" w:lastRowLastColumn="0"/>
            </w:pPr>
            <w:r>
              <w:t>Dirección</w:t>
            </w:r>
          </w:p>
        </w:tc>
        <w:tc>
          <w:tcPr>
            <w:tcW w:w="0" w:type="auto"/>
            <w:hideMark/>
          </w:tcPr>
          <w:p w14:paraId="5E9B67DD" w14:textId="77777777" w:rsidR="00F73816" w:rsidRDefault="00F73816">
            <w:pPr>
              <w:cnfStyle w:val="000000000000" w:firstRow="0" w:lastRow="0" w:firstColumn="0" w:lastColumn="0" w:oddVBand="0" w:evenVBand="0" w:oddHBand="0" w:evenHBand="0" w:firstRowFirstColumn="0" w:firstRowLastColumn="0" w:lastRowFirstColumn="0" w:lastRowLastColumn="0"/>
            </w:pPr>
            <w:r>
              <w:t>Al cierre del plan</w:t>
            </w:r>
          </w:p>
        </w:tc>
        <w:tc>
          <w:tcPr>
            <w:tcW w:w="0" w:type="auto"/>
            <w:hideMark/>
          </w:tcPr>
          <w:p w14:paraId="0AEC7A48" w14:textId="77777777" w:rsidR="00F73816" w:rsidRDefault="00F73816">
            <w:pPr>
              <w:cnfStyle w:val="000000000000" w:firstRow="0" w:lastRow="0" w:firstColumn="0" w:lastColumn="0" w:oddVBand="0" w:evenVBand="0" w:oddHBand="0" w:evenHBand="0" w:firstRowFirstColumn="0" w:firstRowLastColumn="0" w:lastRowFirstColumn="0" w:lastRowLastColumn="0"/>
            </w:pPr>
            <w:r>
              <w:t>Documento de metas de atracción</w:t>
            </w:r>
          </w:p>
        </w:tc>
      </w:tr>
      <w:tr w:rsidR="00F73816" w14:paraId="7E9F3AD1" w14:textId="77777777" w:rsidTr="00FE62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hideMark/>
          </w:tcPr>
          <w:p w14:paraId="68B8F9E1" w14:textId="77777777" w:rsidR="00F73816" w:rsidRDefault="00F73816">
            <w:r>
              <w:lastRenderedPageBreak/>
              <w:t>Ejecutar estrategia de atracción y filtrado inicial</w:t>
            </w:r>
          </w:p>
        </w:tc>
        <w:tc>
          <w:tcPr>
            <w:tcW w:w="1124" w:type="dxa"/>
            <w:hideMark/>
          </w:tcPr>
          <w:p w14:paraId="1B5710D8" w14:textId="77777777" w:rsidR="00F73816" w:rsidRDefault="00F73816">
            <w:pPr>
              <w:cnfStyle w:val="000000100000" w:firstRow="0" w:lastRow="0" w:firstColumn="0" w:lastColumn="0" w:oddVBand="0" w:evenVBand="0" w:oddHBand="1" w:evenHBand="0" w:firstRowFirstColumn="0" w:firstRowLastColumn="0" w:lastRowFirstColumn="0" w:lastRowLastColumn="0"/>
            </w:pPr>
            <w:r>
              <w:t>Reclutador RRHH</w:t>
            </w:r>
          </w:p>
        </w:tc>
        <w:tc>
          <w:tcPr>
            <w:tcW w:w="1699" w:type="dxa"/>
            <w:hideMark/>
          </w:tcPr>
          <w:p w14:paraId="762DFBB8" w14:textId="77777777" w:rsidR="00F73816" w:rsidRDefault="00F73816">
            <w:pPr>
              <w:cnfStyle w:val="000000100000" w:firstRow="0" w:lastRow="0" w:firstColumn="0" w:lastColumn="0" w:oddVBand="0" w:evenVBand="0" w:oddHBand="1" w:evenHBand="0" w:firstRowFirstColumn="0" w:firstRowLastColumn="0" w:lastRowFirstColumn="0" w:lastRowLastColumn="0"/>
            </w:pPr>
            <w:r>
              <w:t>Gerente RRHH</w:t>
            </w:r>
          </w:p>
        </w:tc>
        <w:tc>
          <w:tcPr>
            <w:tcW w:w="0" w:type="auto"/>
            <w:hideMark/>
          </w:tcPr>
          <w:p w14:paraId="5D1EA619" w14:textId="77777777" w:rsidR="00F73816" w:rsidRDefault="00F73816">
            <w:pPr>
              <w:cnfStyle w:val="000000100000" w:firstRow="0" w:lastRow="0" w:firstColumn="0" w:lastColumn="0" w:oddVBand="0" w:evenVBand="0" w:oddHBand="1" w:evenHBand="0" w:firstRowFirstColumn="0" w:firstRowLastColumn="0" w:lastRowFirstColumn="0" w:lastRowLastColumn="0"/>
            </w:pPr>
            <w:r>
              <w:t>15 días hábiles (puestos operativos) / 30 días (gerenciales)</w:t>
            </w:r>
          </w:p>
        </w:tc>
        <w:tc>
          <w:tcPr>
            <w:tcW w:w="0" w:type="auto"/>
            <w:hideMark/>
          </w:tcPr>
          <w:p w14:paraId="7BD6E86B" w14:textId="77777777" w:rsidR="00F73816" w:rsidRDefault="00F73816">
            <w:pPr>
              <w:cnfStyle w:val="000000100000" w:firstRow="0" w:lastRow="0" w:firstColumn="0" w:lastColumn="0" w:oddVBand="0" w:evenVBand="0" w:oddHBand="1" w:evenHBand="0" w:firstRowFirstColumn="0" w:firstRowLastColumn="0" w:lastRowFirstColumn="0" w:lastRowLastColumn="0"/>
            </w:pPr>
            <w:r>
              <w:t>Reporte de candidatos preseleccionados</w:t>
            </w:r>
          </w:p>
        </w:tc>
      </w:tr>
      <w:tr w:rsidR="00F73816" w14:paraId="24E6D605" w14:textId="77777777" w:rsidTr="00FE6298">
        <w:tc>
          <w:tcPr>
            <w:cnfStyle w:val="001000000000" w:firstRow="0" w:lastRow="0" w:firstColumn="1" w:lastColumn="0" w:oddVBand="0" w:evenVBand="0" w:oddHBand="0" w:evenHBand="0" w:firstRowFirstColumn="0" w:firstRowLastColumn="0" w:lastRowFirstColumn="0" w:lastRowLastColumn="0"/>
            <w:tcW w:w="2972" w:type="dxa"/>
            <w:hideMark/>
          </w:tcPr>
          <w:p w14:paraId="4C482215" w14:textId="77777777" w:rsidR="00F73816" w:rsidRDefault="00F73816">
            <w:r>
              <w:t>Redactar y publicar vacante en plataformas seleccionadas</w:t>
            </w:r>
          </w:p>
        </w:tc>
        <w:tc>
          <w:tcPr>
            <w:tcW w:w="1124" w:type="dxa"/>
            <w:hideMark/>
          </w:tcPr>
          <w:p w14:paraId="06505068" w14:textId="77777777" w:rsidR="00F73816" w:rsidRDefault="00F73816">
            <w:pPr>
              <w:cnfStyle w:val="000000000000" w:firstRow="0" w:lastRow="0" w:firstColumn="0" w:lastColumn="0" w:oddVBand="0" w:evenVBand="0" w:oddHBand="0" w:evenHBand="0" w:firstRowFirstColumn="0" w:firstRowLastColumn="0" w:lastRowFirstColumn="0" w:lastRowLastColumn="0"/>
            </w:pPr>
            <w:r>
              <w:t>Reclutador RRHH</w:t>
            </w:r>
          </w:p>
        </w:tc>
        <w:tc>
          <w:tcPr>
            <w:tcW w:w="1699" w:type="dxa"/>
            <w:hideMark/>
          </w:tcPr>
          <w:p w14:paraId="522951EA" w14:textId="77777777" w:rsidR="00F73816" w:rsidRDefault="00F73816">
            <w:pPr>
              <w:cnfStyle w:val="000000000000" w:firstRow="0" w:lastRow="0" w:firstColumn="0" w:lastColumn="0" w:oddVBand="0" w:evenVBand="0" w:oddHBand="0" w:evenHBand="0" w:firstRowFirstColumn="0" w:firstRowLastColumn="0" w:lastRowFirstColumn="0" w:lastRowLastColumn="0"/>
            </w:pPr>
            <w:r>
              <w:t>—</w:t>
            </w:r>
          </w:p>
        </w:tc>
        <w:tc>
          <w:tcPr>
            <w:tcW w:w="0" w:type="auto"/>
            <w:hideMark/>
          </w:tcPr>
          <w:p w14:paraId="16385753" w14:textId="77777777" w:rsidR="00F73816" w:rsidRDefault="00F73816">
            <w:pPr>
              <w:cnfStyle w:val="000000000000" w:firstRow="0" w:lastRow="0" w:firstColumn="0" w:lastColumn="0" w:oddVBand="0" w:evenVBand="0" w:oddHBand="0" w:evenHBand="0" w:firstRowFirstColumn="0" w:firstRowLastColumn="0" w:lastRowFirstColumn="0" w:lastRowLastColumn="0"/>
            </w:pPr>
            <w:r>
              <w:t>Día 1 de ejecución</w:t>
            </w:r>
          </w:p>
        </w:tc>
        <w:tc>
          <w:tcPr>
            <w:tcW w:w="0" w:type="auto"/>
            <w:hideMark/>
          </w:tcPr>
          <w:p w14:paraId="0A7AD26A" w14:textId="77777777" w:rsidR="00F73816" w:rsidRDefault="00F73816">
            <w:pPr>
              <w:cnfStyle w:val="000000000000" w:firstRow="0" w:lastRow="0" w:firstColumn="0" w:lastColumn="0" w:oddVBand="0" w:evenVBand="0" w:oddHBand="0" w:evenHBand="0" w:firstRowFirstColumn="0" w:firstRowLastColumn="0" w:lastRowFirstColumn="0" w:lastRowLastColumn="0"/>
            </w:pPr>
            <w:r>
              <w:t>Publicación en portales, redes y bolsa interna</w:t>
            </w:r>
          </w:p>
        </w:tc>
      </w:tr>
      <w:tr w:rsidR="00F73816" w14:paraId="1A146876" w14:textId="77777777" w:rsidTr="00FE62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hideMark/>
          </w:tcPr>
          <w:p w14:paraId="00E67247" w14:textId="77777777" w:rsidR="00F73816" w:rsidRDefault="00F73816">
            <w:r>
              <w:t>Difundir y promocionar vacante (redes, universidades, referidos)</w:t>
            </w:r>
          </w:p>
        </w:tc>
        <w:tc>
          <w:tcPr>
            <w:tcW w:w="1124" w:type="dxa"/>
            <w:hideMark/>
          </w:tcPr>
          <w:p w14:paraId="23BAD08E" w14:textId="77777777" w:rsidR="00F73816" w:rsidRDefault="00F73816">
            <w:pPr>
              <w:cnfStyle w:val="000000100000" w:firstRow="0" w:lastRow="0" w:firstColumn="0" w:lastColumn="0" w:oddVBand="0" w:evenVBand="0" w:oddHBand="1" w:evenHBand="0" w:firstRowFirstColumn="0" w:firstRowLastColumn="0" w:lastRowFirstColumn="0" w:lastRowLastColumn="0"/>
            </w:pPr>
            <w:r>
              <w:t>Reclutador RRHH</w:t>
            </w:r>
          </w:p>
        </w:tc>
        <w:tc>
          <w:tcPr>
            <w:tcW w:w="1699" w:type="dxa"/>
            <w:hideMark/>
          </w:tcPr>
          <w:p w14:paraId="50DFAB5B" w14:textId="77777777" w:rsidR="00F73816" w:rsidRDefault="00F73816">
            <w:pPr>
              <w:cnfStyle w:val="000000100000" w:firstRow="0" w:lastRow="0" w:firstColumn="0" w:lastColumn="0" w:oddVBand="0" w:evenVBand="0" w:oddHBand="1" w:evenHBand="0" w:firstRowFirstColumn="0" w:firstRowLastColumn="0" w:lastRowFirstColumn="0" w:lastRowLastColumn="0"/>
            </w:pPr>
            <w:r>
              <w:t>Gerente RRHH</w:t>
            </w:r>
          </w:p>
        </w:tc>
        <w:tc>
          <w:tcPr>
            <w:tcW w:w="0" w:type="auto"/>
            <w:hideMark/>
          </w:tcPr>
          <w:p w14:paraId="2FBDAA3F" w14:textId="77777777" w:rsidR="00F73816" w:rsidRDefault="00F73816">
            <w:pPr>
              <w:cnfStyle w:val="000000100000" w:firstRow="0" w:lastRow="0" w:firstColumn="0" w:lastColumn="0" w:oddVBand="0" w:evenVBand="0" w:oddHBand="1" w:evenHBand="0" w:firstRowFirstColumn="0" w:firstRowLastColumn="0" w:lastRowFirstColumn="0" w:lastRowLastColumn="0"/>
            </w:pPr>
            <w:r>
              <w:t>1–5 días de ejecución</w:t>
            </w:r>
          </w:p>
        </w:tc>
        <w:tc>
          <w:tcPr>
            <w:tcW w:w="0" w:type="auto"/>
            <w:hideMark/>
          </w:tcPr>
          <w:p w14:paraId="1A390F80" w14:textId="77777777" w:rsidR="00F73816" w:rsidRDefault="00F73816">
            <w:pPr>
              <w:cnfStyle w:val="000000100000" w:firstRow="0" w:lastRow="0" w:firstColumn="0" w:lastColumn="0" w:oddVBand="0" w:evenVBand="0" w:oddHBand="1" w:evenHBand="0" w:firstRowFirstColumn="0" w:firstRowLastColumn="0" w:lastRowFirstColumn="0" w:lastRowLastColumn="0"/>
            </w:pPr>
            <w:r>
              <w:t>Evidencias de difusión (capturas, convenios, listados)</w:t>
            </w:r>
          </w:p>
        </w:tc>
      </w:tr>
      <w:tr w:rsidR="00F73816" w14:paraId="06BFEBED" w14:textId="77777777" w:rsidTr="00FE6298">
        <w:tc>
          <w:tcPr>
            <w:cnfStyle w:val="001000000000" w:firstRow="0" w:lastRow="0" w:firstColumn="1" w:lastColumn="0" w:oddVBand="0" w:evenVBand="0" w:oddHBand="0" w:evenHBand="0" w:firstRowFirstColumn="0" w:firstRowLastColumn="0" w:lastRowFirstColumn="0" w:lastRowLastColumn="0"/>
            <w:tcW w:w="2972" w:type="dxa"/>
            <w:hideMark/>
          </w:tcPr>
          <w:p w14:paraId="1A9162BD" w14:textId="77777777" w:rsidR="00F73816" w:rsidRDefault="00F73816">
            <w:r>
              <w:t>Recibir currículos y registrarlos en base de datos RRHH con folio único</w:t>
            </w:r>
          </w:p>
        </w:tc>
        <w:tc>
          <w:tcPr>
            <w:tcW w:w="1124" w:type="dxa"/>
            <w:hideMark/>
          </w:tcPr>
          <w:p w14:paraId="5685A933" w14:textId="77777777" w:rsidR="00F73816" w:rsidRDefault="00F73816">
            <w:pPr>
              <w:cnfStyle w:val="000000000000" w:firstRow="0" w:lastRow="0" w:firstColumn="0" w:lastColumn="0" w:oddVBand="0" w:evenVBand="0" w:oddHBand="0" w:evenHBand="0" w:firstRowFirstColumn="0" w:firstRowLastColumn="0" w:lastRowFirstColumn="0" w:lastRowLastColumn="0"/>
            </w:pPr>
            <w:r>
              <w:t>Reclutador RRHH</w:t>
            </w:r>
          </w:p>
        </w:tc>
        <w:tc>
          <w:tcPr>
            <w:tcW w:w="1699" w:type="dxa"/>
            <w:hideMark/>
          </w:tcPr>
          <w:p w14:paraId="60B900BD" w14:textId="77777777" w:rsidR="00F73816" w:rsidRDefault="00F73816">
            <w:pPr>
              <w:cnfStyle w:val="000000000000" w:firstRow="0" w:lastRow="0" w:firstColumn="0" w:lastColumn="0" w:oddVBand="0" w:evenVBand="0" w:oddHBand="0" w:evenHBand="0" w:firstRowFirstColumn="0" w:firstRowLastColumn="0" w:lastRowFirstColumn="0" w:lastRowLastColumn="0"/>
            </w:pPr>
            <w:r>
              <w:t>Aux. RRHH</w:t>
            </w:r>
          </w:p>
        </w:tc>
        <w:tc>
          <w:tcPr>
            <w:tcW w:w="0" w:type="auto"/>
            <w:hideMark/>
          </w:tcPr>
          <w:p w14:paraId="345E2C20" w14:textId="77777777" w:rsidR="00F73816" w:rsidRDefault="00F73816">
            <w:pPr>
              <w:cnfStyle w:val="000000000000" w:firstRow="0" w:lastRow="0" w:firstColumn="0" w:lastColumn="0" w:oddVBand="0" w:evenVBand="0" w:oddHBand="0" w:evenHBand="0" w:firstRowFirstColumn="0" w:firstRowLastColumn="0" w:lastRowFirstColumn="0" w:lastRowLastColumn="0"/>
            </w:pPr>
            <w:r>
              <w:t>Durante ejecución</w:t>
            </w:r>
          </w:p>
        </w:tc>
        <w:tc>
          <w:tcPr>
            <w:tcW w:w="0" w:type="auto"/>
            <w:hideMark/>
          </w:tcPr>
          <w:p w14:paraId="1BCF9CD2" w14:textId="77777777" w:rsidR="00F73816" w:rsidRDefault="00F73816">
            <w:pPr>
              <w:cnfStyle w:val="000000000000" w:firstRow="0" w:lastRow="0" w:firstColumn="0" w:lastColumn="0" w:oddVBand="0" w:evenVBand="0" w:oddHBand="0" w:evenHBand="0" w:firstRowFirstColumn="0" w:firstRowLastColumn="0" w:lastRowFirstColumn="0" w:lastRowLastColumn="0"/>
            </w:pPr>
            <w:r>
              <w:t>Base de datos actualizada</w:t>
            </w:r>
          </w:p>
        </w:tc>
      </w:tr>
      <w:tr w:rsidR="00F73816" w14:paraId="44076114" w14:textId="77777777" w:rsidTr="00FE62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hideMark/>
          </w:tcPr>
          <w:p w14:paraId="73F9EE5A" w14:textId="77777777" w:rsidR="00F73816" w:rsidRDefault="00F73816">
            <w:r>
              <w:t xml:space="preserve">Realizar entrevistas preliminares y </w:t>
            </w:r>
            <w:proofErr w:type="spellStart"/>
            <w:r>
              <w:t>checklists</w:t>
            </w:r>
            <w:proofErr w:type="spellEnd"/>
            <w:r>
              <w:t xml:space="preserve"> de </w:t>
            </w:r>
            <w:proofErr w:type="spellStart"/>
            <w:r>
              <w:t>pre-filtro</w:t>
            </w:r>
            <w:proofErr w:type="spellEnd"/>
          </w:p>
        </w:tc>
        <w:tc>
          <w:tcPr>
            <w:tcW w:w="1124" w:type="dxa"/>
            <w:hideMark/>
          </w:tcPr>
          <w:p w14:paraId="5639D8F9" w14:textId="77777777" w:rsidR="00F73816" w:rsidRDefault="00F73816">
            <w:pPr>
              <w:cnfStyle w:val="000000100000" w:firstRow="0" w:lastRow="0" w:firstColumn="0" w:lastColumn="0" w:oddVBand="0" w:evenVBand="0" w:oddHBand="1" w:evenHBand="0" w:firstRowFirstColumn="0" w:firstRowLastColumn="0" w:lastRowFirstColumn="0" w:lastRowLastColumn="0"/>
            </w:pPr>
            <w:r>
              <w:t>Reclutador RRHH</w:t>
            </w:r>
          </w:p>
        </w:tc>
        <w:tc>
          <w:tcPr>
            <w:tcW w:w="1699" w:type="dxa"/>
            <w:hideMark/>
          </w:tcPr>
          <w:p w14:paraId="0445A00D" w14:textId="77777777" w:rsidR="00F73816" w:rsidRDefault="00F73816">
            <w:pPr>
              <w:cnfStyle w:val="000000100000" w:firstRow="0" w:lastRow="0" w:firstColumn="0" w:lastColumn="0" w:oddVBand="0" w:evenVBand="0" w:oddHBand="1" w:evenHBand="0" w:firstRowFirstColumn="0" w:firstRowLastColumn="0" w:lastRowFirstColumn="0" w:lastRowLastColumn="0"/>
            </w:pPr>
            <w:r>
              <w:t>Gerente RRHH</w:t>
            </w:r>
          </w:p>
        </w:tc>
        <w:tc>
          <w:tcPr>
            <w:tcW w:w="0" w:type="auto"/>
            <w:hideMark/>
          </w:tcPr>
          <w:p w14:paraId="7E19D328" w14:textId="77777777" w:rsidR="00F73816" w:rsidRDefault="00F73816">
            <w:pPr>
              <w:cnfStyle w:val="000000100000" w:firstRow="0" w:lastRow="0" w:firstColumn="0" w:lastColumn="0" w:oddVBand="0" w:evenVBand="0" w:oddHBand="1" w:evenHBand="0" w:firstRowFirstColumn="0" w:firstRowLastColumn="0" w:lastRowFirstColumn="0" w:lastRowLastColumn="0"/>
            </w:pPr>
            <w:r>
              <w:t>Semana 1–2 de ejecución</w:t>
            </w:r>
          </w:p>
        </w:tc>
        <w:tc>
          <w:tcPr>
            <w:tcW w:w="0" w:type="auto"/>
            <w:hideMark/>
          </w:tcPr>
          <w:p w14:paraId="3FC6ADD3" w14:textId="77777777" w:rsidR="00F73816" w:rsidRDefault="00F73816">
            <w:pPr>
              <w:cnfStyle w:val="000000100000" w:firstRow="0" w:lastRow="0" w:firstColumn="0" w:lastColumn="0" w:oddVBand="0" w:evenVBand="0" w:oddHBand="1" w:evenHBand="0" w:firstRowFirstColumn="0" w:firstRowLastColumn="0" w:lastRowFirstColumn="0" w:lastRowLastColumn="0"/>
            </w:pPr>
            <w:proofErr w:type="spellStart"/>
            <w:r>
              <w:t>Checklists</w:t>
            </w:r>
            <w:proofErr w:type="spellEnd"/>
            <w:r>
              <w:t xml:space="preserve"> de entrevistas</w:t>
            </w:r>
          </w:p>
        </w:tc>
      </w:tr>
      <w:tr w:rsidR="00F73816" w14:paraId="58DD3B2E" w14:textId="77777777" w:rsidTr="00FE6298">
        <w:tc>
          <w:tcPr>
            <w:cnfStyle w:val="001000000000" w:firstRow="0" w:lastRow="0" w:firstColumn="1" w:lastColumn="0" w:oddVBand="0" w:evenVBand="0" w:oddHBand="0" w:evenHBand="0" w:firstRowFirstColumn="0" w:firstRowLastColumn="0" w:lastRowFirstColumn="0" w:lastRowLastColumn="0"/>
            <w:tcW w:w="2972" w:type="dxa"/>
            <w:hideMark/>
          </w:tcPr>
          <w:p w14:paraId="02F59811" w14:textId="77777777" w:rsidR="00F73816" w:rsidRDefault="00F73816">
            <w:r>
              <w:t>Aplicar pruebas psicométricas y de competencias</w:t>
            </w:r>
          </w:p>
        </w:tc>
        <w:tc>
          <w:tcPr>
            <w:tcW w:w="1124" w:type="dxa"/>
            <w:hideMark/>
          </w:tcPr>
          <w:p w14:paraId="22D76D3D" w14:textId="77777777" w:rsidR="00F73816" w:rsidRDefault="00F73816">
            <w:pPr>
              <w:cnfStyle w:val="000000000000" w:firstRow="0" w:lastRow="0" w:firstColumn="0" w:lastColumn="0" w:oddVBand="0" w:evenVBand="0" w:oddHBand="0" w:evenHBand="0" w:firstRowFirstColumn="0" w:firstRowLastColumn="0" w:lastRowFirstColumn="0" w:lastRowLastColumn="0"/>
            </w:pPr>
            <w:r>
              <w:t>Reclutador RRHH</w:t>
            </w:r>
          </w:p>
        </w:tc>
        <w:tc>
          <w:tcPr>
            <w:tcW w:w="1699" w:type="dxa"/>
            <w:hideMark/>
          </w:tcPr>
          <w:p w14:paraId="3D868552" w14:textId="77777777" w:rsidR="00F73816" w:rsidRDefault="00F73816">
            <w:pPr>
              <w:cnfStyle w:val="000000000000" w:firstRow="0" w:lastRow="0" w:firstColumn="0" w:lastColumn="0" w:oddVBand="0" w:evenVBand="0" w:oddHBand="0" w:evenHBand="0" w:firstRowFirstColumn="0" w:firstRowLastColumn="0" w:lastRowFirstColumn="0" w:lastRowLastColumn="0"/>
            </w:pPr>
            <w:r>
              <w:t>—</w:t>
            </w:r>
          </w:p>
        </w:tc>
        <w:tc>
          <w:tcPr>
            <w:tcW w:w="0" w:type="auto"/>
            <w:hideMark/>
          </w:tcPr>
          <w:p w14:paraId="6CB56231" w14:textId="77777777" w:rsidR="00F73816" w:rsidRDefault="00F73816">
            <w:pPr>
              <w:cnfStyle w:val="000000000000" w:firstRow="0" w:lastRow="0" w:firstColumn="0" w:lastColumn="0" w:oddVBand="0" w:evenVBand="0" w:oddHBand="0" w:evenHBand="0" w:firstRowFirstColumn="0" w:firstRowLastColumn="0" w:lastRowFirstColumn="0" w:lastRowLastColumn="0"/>
            </w:pPr>
            <w:r>
              <w:t>Semana 2 de ejecución</w:t>
            </w:r>
          </w:p>
        </w:tc>
        <w:tc>
          <w:tcPr>
            <w:tcW w:w="0" w:type="auto"/>
            <w:hideMark/>
          </w:tcPr>
          <w:p w14:paraId="0584F5FA" w14:textId="77777777" w:rsidR="00F73816" w:rsidRDefault="00F73816">
            <w:pPr>
              <w:cnfStyle w:val="000000000000" w:firstRow="0" w:lastRow="0" w:firstColumn="0" w:lastColumn="0" w:oddVBand="0" w:evenVBand="0" w:oddHBand="0" w:evenHBand="0" w:firstRowFirstColumn="0" w:firstRowLastColumn="0" w:lastRowFirstColumn="0" w:lastRowLastColumn="0"/>
            </w:pPr>
            <w:r>
              <w:t>Resultados de pruebas</w:t>
            </w:r>
          </w:p>
        </w:tc>
      </w:tr>
      <w:tr w:rsidR="00F73816" w14:paraId="4781AB9C" w14:textId="77777777" w:rsidTr="00FE62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hideMark/>
          </w:tcPr>
          <w:p w14:paraId="0076585F" w14:textId="77777777" w:rsidR="00F73816" w:rsidRDefault="00F73816">
            <w:r>
              <w:t>Elaborar reporte de candidatos preseleccionados y entregarlo a Gerente RRHH/Jefe solicitante</w:t>
            </w:r>
          </w:p>
        </w:tc>
        <w:tc>
          <w:tcPr>
            <w:tcW w:w="1124" w:type="dxa"/>
            <w:hideMark/>
          </w:tcPr>
          <w:p w14:paraId="5728DF12" w14:textId="77777777" w:rsidR="00F73816" w:rsidRDefault="00F73816">
            <w:pPr>
              <w:cnfStyle w:val="000000100000" w:firstRow="0" w:lastRow="0" w:firstColumn="0" w:lastColumn="0" w:oddVBand="0" w:evenVBand="0" w:oddHBand="1" w:evenHBand="0" w:firstRowFirstColumn="0" w:firstRowLastColumn="0" w:lastRowFirstColumn="0" w:lastRowLastColumn="0"/>
            </w:pPr>
            <w:r>
              <w:t>Reclutador RRHH</w:t>
            </w:r>
          </w:p>
        </w:tc>
        <w:tc>
          <w:tcPr>
            <w:tcW w:w="1699" w:type="dxa"/>
            <w:hideMark/>
          </w:tcPr>
          <w:p w14:paraId="560295F9" w14:textId="77777777" w:rsidR="00F73816" w:rsidRDefault="00F73816">
            <w:pPr>
              <w:cnfStyle w:val="000000100000" w:firstRow="0" w:lastRow="0" w:firstColumn="0" w:lastColumn="0" w:oddVBand="0" w:evenVBand="0" w:oddHBand="1" w:evenHBand="0" w:firstRowFirstColumn="0" w:firstRowLastColumn="0" w:lastRowFirstColumn="0" w:lastRowLastColumn="0"/>
            </w:pPr>
            <w:r>
              <w:t>Gerente RRHH, Jefe de Área</w:t>
            </w:r>
          </w:p>
        </w:tc>
        <w:tc>
          <w:tcPr>
            <w:tcW w:w="0" w:type="auto"/>
            <w:hideMark/>
          </w:tcPr>
          <w:p w14:paraId="3C404DFE" w14:textId="77777777" w:rsidR="00F73816" w:rsidRDefault="00F73816">
            <w:pPr>
              <w:cnfStyle w:val="000000100000" w:firstRow="0" w:lastRow="0" w:firstColumn="0" w:lastColumn="0" w:oddVBand="0" w:evenVBand="0" w:oddHBand="1" w:evenHBand="0" w:firstRowFirstColumn="0" w:firstRowLastColumn="0" w:lastRowFirstColumn="0" w:lastRowLastColumn="0"/>
            </w:pPr>
            <w:r>
              <w:t>Fin del proceso de atracción</w:t>
            </w:r>
          </w:p>
        </w:tc>
        <w:tc>
          <w:tcPr>
            <w:tcW w:w="0" w:type="auto"/>
            <w:hideMark/>
          </w:tcPr>
          <w:p w14:paraId="09FCEFA1" w14:textId="77777777" w:rsidR="00F73816" w:rsidRDefault="00F73816">
            <w:pPr>
              <w:cnfStyle w:val="000000100000" w:firstRow="0" w:lastRow="0" w:firstColumn="0" w:lastColumn="0" w:oddVBand="0" w:evenVBand="0" w:oddHBand="1" w:evenHBand="0" w:firstRowFirstColumn="0" w:firstRowLastColumn="0" w:lastRowFirstColumn="0" w:lastRowLastColumn="0"/>
            </w:pPr>
            <w:r>
              <w:t>Reporte formal de terna de candidatos</w:t>
            </w:r>
          </w:p>
        </w:tc>
      </w:tr>
      <w:tr w:rsidR="00F73816" w14:paraId="7264F9E6" w14:textId="77777777" w:rsidTr="00FE6298">
        <w:tc>
          <w:tcPr>
            <w:cnfStyle w:val="001000000000" w:firstRow="0" w:lastRow="0" w:firstColumn="1" w:lastColumn="0" w:oddVBand="0" w:evenVBand="0" w:oddHBand="0" w:evenHBand="0" w:firstRowFirstColumn="0" w:firstRowLastColumn="0" w:lastRowFirstColumn="0" w:lastRowLastColumn="0"/>
            <w:tcW w:w="2972" w:type="dxa"/>
            <w:hideMark/>
          </w:tcPr>
          <w:p w14:paraId="4D3BA507" w14:textId="77777777" w:rsidR="00F73816" w:rsidRDefault="00F73816">
            <w:r>
              <w:rPr>
                <w:rStyle w:val="Textoennegrita"/>
              </w:rPr>
              <w:t>Dar continuidad en Proceso de Reclutamiento</w:t>
            </w:r>
            <w:r>
              <w:t xml:space="preserve"> (entrevistas finales, evaluaciones específicas, oferta y contratación)</w:t>
            </w:r>
          </w:p>
        </w:tc>
        <w:tc>
          <w:tcPr>
            <w:tcW w:w="1124" w:type="dxa"/>
            <w:hideMark/>
          </w:tcPr>
          <w:p w14:paraId="0436E300" w14:textId="77777777" w:rsidR="00F73816" w:rsidRDefault="00F73816">
            <w:pPr>
              <w:cnfStyle w:val="000000000000" w:firstRow="0" w:lastRow="0" w:firstColumn="0" w:lastColumn="0" w:oddVBand="0" w:evenVBand="0" w:oddHBand="0" w:evenHBand="0" w:firstRowFirstColumn="0" w:firstRowLastColumn="0" w:lastRowFirstColumn="0" w:lastRowLastColumn="0"/>
            </w:pPr>
            <w:r>
              <w:t>Jefe de Área, Gerente RRHH</w:t>
            </w:r>
          </w:p>
        </w:tc>
        <w:tc>
          <w:tcPr>
            <w:tcW w:w="1699" w:type="dxa"/>
            <w:hideMark/>
          </w:tcPr>
          <w:p w14:paraId="48AF283A" w14:textId="77777777" w:rsidR="00F73816" w:rsidRDefault="00F73816">
            <w:pPr>
              <w:cnfStyle w:val="000000000000" w:firstRow="0" w:lastRow="0" w:firstColumn="0" w:lastColumn="0" w:oddVBand="0" w:evenVBand="0" w:oddHBand="0" w:evenHBand="0" w:firstRowFirstColumn="0" w:firstRowLastColumn="0" w:lastRowFirstColumn="0" w:lastRowLastColumn="0"/>
            </w:pPr>
            <w:r>
              <w:t>Dirección</w:t>
            </w:r>
          </w:p>
        </w:tc>
        <w:tc>
          <w:tcPr>
            <w:tcW w:w="0" w:type="auto"/>
            <w:hideMark/>
          </w:tcPr>
          <w:p w14:paraId="02A71FE0" w14:textId="77777777" w:rsidR="00F73816" w:rsidRDefault="00F73816">
            <w:pPr>
              <w:cnfStyle w:val="000000000000" w:firstRow="0" w:lastRow="0" w:firstColumn="0" w:lastColumn="0" w:oddVBand="0" w:evenVBand="0" w:oddHBand="0" w:evenHBand="0" w:firstRowFirstColumn="0" w:firstRowLastColumn="0" w:lastRowFirstColumn="0" w:lastRowLastColumn="0"/>
            </w:pPr>
            <w:r>
              <w:t>Según flujo definido</w:t>
            </w:r>
          </w:p>
        </w:tc>
        <w:tc>
          <w:tcPr>
            <w:tcW w:w="0" w:type="auto"/>
            <w:hideMark/>
          </w:tcPr>
          <w:p w14:paraId="607E8FF1" w14:textId="77777777" w:rsidR="00F73816" w:rsidRDefault="00F73816">
            <w:pPr>
              <w:cnfStyle w:val="000000000000" w:firstRow="0" w:lastRow="0" w:firstColumn="0" w:lastColumn="0" w:oddVBand="0" w:evenVBand="0" w:oddHBand="0" w:evenHBand="0" w:firstRowFirstColumn="0" w:firstRowLastColumn="0" w:lastRowFirstColumn="0" w:lastRowLastColumn="0"/>
            </w:pPr>
            <w:r>
              <w:t>Expediente digital del candidato contratado</w:t>
            </w:r>
          </w:p>
        </w:tc>
      </w:tr>
    </w:tbl>
    <w:p w14:paraId="0082A90B" w14:textId="77777777" w:rsidR="00F73816" w:rsidRPr="00F73816" w:rsidRDefault="00F73816" w:rsidP="00F73816"/>
    <w:p w14:paraId="49244D5A" w14:textId="77777777" w:rsidR="005B789C" w:rsidRPr="005B789C" w:rsidRDefault="005B789C" w:rsidP="000A18E9">
      <w:pPr>
        <w:pStyle w:val="Ttulo1"/>
      </w:pPr>
    </w:p>
    <w:sectPr w:rsidR="005B789C" w:rsidRPr="005B789C" w:rsidSect="004E3361">
      <w:headerReference w:type="default" r:id="rId8"/>
      <w:footerReference w:type="default" r:id="rId9"/>
      <w:headerReference w:type="first" r:id="rId10"/>
      <w:pgSz w:w="11906" w:h="16838"/>
      <w:pgMar w:top="1701" w:right="1133" w:bottom="851" w:left="1843" w:header="708" w:footer="0"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156FA9" w14:textId="77777777" w:rsidR="0082148E" w:rsidRDefault="0082148E" w:rsidP="00B9155A">
      <w:pPr>
        <w:spacing w:after="0" w:line="240" w:lineRule="auto"/>
      </w:pPr>
      <w:r>
        <w:separator/>
      </w:r>
    </w:p>
  </w:endnote>
  <w:endnote w:type="continuationSeparator" w:id="0">
    <w:p w14:paraId="3E916226" w14:textId="77777777" w:rsidR="0082148E" w:rsidRDefault="0082148E" w:rsidP="00B9155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Point Black">
    <w:altName w:val="Calibri"/>
    <w:panose1 w:val="00000A00000000000000"/>
    <w:charset w:val="00"/>
    <w:family w:val="modern"/>
    <w:notTrueType/>
    <w:pitch w:val="variable"/>
    <w:sig w:usb0="A000026F" w:usb1="4000204B" w:usb2="00000000" w:usb3="00000000" w:csb0="00000097" w:csb1="00000000"/>
  </w:font>
  <w:font w:name="Point Extra Bold">
    <w:altName w:val="Calibri"/>
    <w:panose1 w:val="00000900000000000000"/>
    <w:charset w:val="00"/>
    <w:family w:val="modern"/>
    <w:notTrueType/>
    <w:pitch w:val="variable"/>
    <w:sig w:usb0="A000026F" w:usb1="4000204B" w:usb2="00000000" w:usb3="00000000" w:csb0="00000097" w:csb1="00000000"/>
  </w:font>
  <w:font w:name="Point Black Italic">
    <w:altName w:val="Calibri"/>
    <w:panose1 w:val="00000A00000000000000"/>
    <w:charset w:val="00"/>
    <w:family w:val="modern"/>
    <w:notTrueType/>
    <w:pitch w:val="variable"/>
    <w:sig w:usb0="A000026F" w:usb1="4000204B" w:usb2="00000000" w:usb3="00000000" w:csb0="000000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23D1DF" w14:textId="5CF92D0D" w:rsidR="007D1BC1" w:rsidRDefault="007D1BC1">
    <w:pPr>
      <w:pStyle w:val="Piedepgina"/>
      <w:jc w:val="center"/>
      <w:rPr>
        <w:caps/>
        <w:color w:val="4472C4" w:themeColor="accent1"/>
      </w:rPr>
    </w:pPr>
    <w:r>
      <w:rPr>
        <w:caps/>
        <w:color w:val="4472C4" w:themeColor="accent1"/>
      </w:rPr>
      <w:fldChar w:fldCharType="begin"/>
    </w:r>
    <w:r>
      <w:rPr>
        <w:caps/>
        <w:color w:val="4472C4" w:themeColor="accent1"/>
      </w:rPr>
      <w:instrText>PAGE   \* MERGEFORMAT</w:instrText>
    </w:r>
    <w:r>
      <w:rPr>
        <w:caps/>
        <w:color w:val="4472C4" w:themeColor="accent1"/>
      </w:rPr>
      <w:fldChar w:fldCharType="separate"/>
    </w:r>
    <w:r>
      <w:rPr>
        <w:caps/>
        <w:color w:val="4472C4" w:themeColor="accent1"/>
      </w:rPr>
      <w:t>2</w:t>
    </w:r>
    <w:r>
      <w:rPr>
        <w:caps/>
        <w:color w:val="4472C4" w:themeColor="accent1"/>
      </w:rPr>
      <w:fldChar w:fldCharType="end"/>
    </w:r>
  </w:p>
  <w:p w14:paraId="49F7B38B" w14:textId="77777777" w:rsidR="007D1BC1" w:rsidRDefault="007D1BC1">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D902C2" w14:textId="77777777" w:rsidR="0082148E" w:rsidRDefault="0082148E" w:rsidP="00B9155A">
      <w:pPr>
        <w:spacing w:after="0" w:line="240" w:lineRule="auto"/>
      </w:pPr>
      <w:r>
        <w:separator/>
      </w:r>
    </w:p>
  </w:footnote>
  <w:footnote w:type="continuationSeparator" w:id="0">
    <w:p w14:paraId="2B7B0E2A" w14:textId="77777777" w:rsidR="0082148E" w:rsidRDefault="0082148E" w:rsidP="00B9155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8AA811" w14:textId="76E03506" w:rsidR="007D1BC1" w:rsidRDefault="007D1BC1">
    <w:pPr>
      <w:pStyle w:val="Encabezado"/>
    </w:pPr>
    <w:r>
      <w:rPr>
        <w:noProof/>
        <w:lang w:val="es-MX" w:eastAsia="es-MX"/>
      </w:rPr>
      <w:drawing>
        <wp:anchor distT="0" distB="0" distL="114300" distR="114300" simplePos="0" relativeHeight="251659776" behindDoc="1" locked="0" layoutInCell="1" allowOverlap="1" wp14:anchorId="480FF7BB" wp14:editId="125F15B4">
          <wp:simplePos x="0" y="0"/>
          <wp:positionH relativeFrom="page">
            <wp:posOffset>0</wp:posOffset>
          </wp:positionH>
          <wp:positionV relativeFrom="paragraph">
            <wp:posOffset>-472440</wp:posOffset>
          </wp:positionV>
          <wp:extent cx="7561120" cy="10702290"/>
          <wp:effectExtent l="0" t="0" r="1905" b="3810"/>
          <wp:wrapNone/>
          <wp:docPr id="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7861860" name="Imagen 877861860"/>
                  <pic:cNvPicPr/>
                </pic:nvPicPr>
                <pic:blipFill>
                  <a:blip r:embed="rId1"/>
                  <a:stretch>
                    <a:fillRect/>
                  </a:stretch>
                </pic:blipFill>
                <pic:spPr>
                  <a:xfrm>
                    <a:off x="0" y="0"/>
                    <a:ext cx="7564555" cy="10707152"/>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7D0E7B" w14:textId="45E4A718" w:rsidR="00B9155A" w:rsidRDefault="00B9155A">
    <w:pPr>
      <w:pStyle w:val="Encabezado"/>
    </w:pPr>
    <w:r>
      <w:rPr>
        <w:noProof/>
      </w:rPr>
      <w:drawing>
        <wp:anchor distT="0" distB="0" distL="114300" distR="114300" simplePos="0" relativeHeight="251657728" behindDoc="1" locked="0" layoutInCell="1" allowOverlap="1" wp14:anchorId="6FEB1790" wp14:editId="72A7B02D">
          <wp:simplePos x="0" y="0"/>
          <wp:positionH relativeFrom="page">
            <wp:align>right</wp:align>
          </wp:positionH>
          <wp:positionV relativeFrom="paragraph">
            <wp:posOffset>-449580</wp:posOffset>
          </wp:positionV>
          <wp:extent cx="7552690" cy="10675620"/>
          <wp:effectExtent l="0" t="0" r="0" b="0"/>
          <wp:wrapNone/>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n 11"/>
                  <pic:cNvPicPr/>
                </pic:nvPicPr>
                <pic:blipFill>
                  <a:blip r:embed="rId1">
                    <a:extLst>
                      <a:ext uri="{28A0092B-C50C-407E-A947-70E740481C1C}">
                        <a14:useLocalDpi xmlns:a14="http://schemas.microsoft.com/office/drawing/2010/main" val="0"/>
                      </a:ext>
                    </a:extLst>
                  </a:blip>
                  <a:stretch>
                    <a:fillRect/>
                  </a:stretch>
                </pic:blipFill>
                <pic:spPr>
                  <a:xfrm>
                    <a:off x="0" y="0"/>
                    <a:ext cx="7553289" cy="10676466"/>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1D752B"/>
    <w:multiLevelType w:val="multilevel"/>
    <w:tmpl w:val="98848D3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F8B6F92"/>
    <w:multiLevelType w:val="multilevel"/>
    <w:tmpl w:val="075819A2"/>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1CB3A2A"/>
    <w:multiLevelType w:val="multilevel"/>
    <w:tmpl w:val="1B1A26C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1DE2541"/>
    <w:multiLevelType w:val="multilevel"/>
    <w:tmpl w:val="D5D0103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32E75C4"/>
    <w:multiLevelType w:val="multilevel"/>
    <w:tmpl w:val="4D44BE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3A56796"/>
    <w:multiLevelType w:val="multilevel"/>
    <w:tmpl w:val="41E20B26"/>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1F542141"/>
    <w:multiLevelType w:val="multilevel"/>
    <w:tmpl w:val="E9F84D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3773423"/>
    <w:multiLevelType w:val="multilevel"/>
    <w:tmpl w:val="DB2A6D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5FB3807"/>
    <w:multiLevelType w:val="multilevel"/>
    <w:tmpl w:val="36409D9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FE34ADD"/>
    <w:multiLevelType w:val="multilevel"/>
    <w:tmpl w:val="A0962516"/>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452977B3"/>
    <w:multiLevelType w:val="multilevel"/>
    <w:tmpl w:val="CF5C84BE"/>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55C76BB3"/>
    <w:multiLevelType w:val="multilevel"/>
    <w:tmpl w:val="F4DAE2B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5A4848B2"/>
    <w:multiLevelType w:val="multilevel"/>
    <w:tmpl w:val="34C261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FCE19AE"/>
    <w:multiLevelType w:val="multilevel"/>
    <w:tmpl w:val="A5BEEAD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13"/>
  </w:num>
  <w:num w:numId="3">
    <w:abstractNumId w:val="8"/>
  </w:num>
  <w:num w:numId="4">
    <w:abstractNumId w:val="4"/>
  </w:num>
  <w:num w:numId="5">
    <w:abstractNumId w:val="11"/>
  </w:num>
  <w:num w:numId="6">
    <w:abstractNumId w:val="9"/>
  </w:num>
  <w:num w:numId="7">
    <w:abstractNumId w:val="2"/>
  </w:num>
  <w:num w:numId="8">
    <w:abstractNumId w:val="1"/>
  </w:num>
  <w:num w:numId="9">
    <w:abstractNumId w:val="5"/>
  </w:num>
  <w:num w:numId="10">
    <w:abstractNumId w:val="0"/>
  </w:num>
  <w:num w:numId="11">
    <w:abstractNumId w:val="7"/>
  </w:num>
  <w:num w:numId="12">
    <w:abstractNumId w:val="10"/>
  </w:num>
  <w:num w:numId="13">
    <w:abstractNumId w:val="12"/>
  </w:num>
  <w:num w:numId="14">
    <w:abstractNumId w:val="6"/>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9155A"/>
    <w:rsid w:val="000100B1"/>
    <w:rsid w:val="000158C8"/>
    <w:rsid w:val="0001705F"/>
    <w:rsid w:val="00025CF1"/>
    <w:rsid w:val="00026685"/>
    <w:rsid w:val="000640A8"/>
    <w:rsid w:val="00066808"/>
    <w:rsid w:val="00082823"/>
    <w:rsid w:val="00091C14"/>
    <w:rsid w:val="00097A0B"/>
    <w:rsid w:val="000A05EF"/>
    <w:rsid w:val="000A18E9"/>
    <w:rsid w:val="000A4B07"/>
    <w:rsid w:val="000F5502"/>
    <w:rsid w:val="001258DD"/>
    <w:rsid w:val="00140880"/>
    <w:rsid w:val="00173E85"/>
    <w:rsid w:val="00176F9B"/>
    <w:rsid w:val="00192743"/>
    <w:rsid w:val="001A3326"/>
    <w:rsid w:val="001C5306"/>
    <w:rsid w:val="001D31AF"/>
    <w:rsid w:val="002074B3"/>
    <w:rsid w:val="00293810"/>
    <w:rsid w:val="002A2F2F"/>
    <w:rsid w:val="002A5384"/>
    <w:rsid w:val="002A650D"/>
    <w:rsid w:val="002B41A3"/>
    <w:rsid w:val="002C30F6"/>
    <w:rsid w:val="002F20A3"/>
    <w:rsid w:val="00324E00"/>
    <w:rsid w:val="00345A53"/>
    <w:rsid w:val="00372759"/>
    <w:rsid w:val="00380197"/>
    <w:rsid w:val="00387358"/>
    <w:rsid w:val="003B75FA"/>
    <w:rsid w:val="003C4C2D"/>
    <w:rsid w:val="003D4B6D"/>
    <w:rsid w:val="003E2D7C"/>
    <w:rsid w:val="00416738"/>
    <w:rsid w:val="00416FCB"/>
    <w:rsid w:val="004218C8"/>
    <w:rsid w:val="004D6049"/>
    <w:rsid w:val="004E3361"/>
    <w:rsid w:val="004E5D97"/>
    <w:rsid w:val="004F4B69"/>
    <w:rsid w:val="00505ED8"/>
    <w:rsid w:val="0052015E"/>
    <w:rsid w:val="00582CD1"/>
    <w:rsid w:val="005B789C"/>
    <w:rsid w:val="005C0376"/>
    <w:rsid w:val="005C3B00"/>
    <w:rsid w:val="005D07B7"/>
    <w:rsid w:val="005D2F20"/>
    <w:rsid w:val="00617C76"/>
    <w:rsid w:val="00625CFD"/>
    <w:rsid w:val="00627588"/>
    <w:rsid w:val="006745A1"/>
    <w:rsid w:val="00683B75"/>
    <w:rsid w:val="00696E42"/>
    <w:rsid w:val="006B1A9A"/>
    <w:rsid w:val="006B71FD"/>
    <w:rsid w:val="006C2DEB"/>
    <w:rsid w:val="006E0593"/>
    <w:rsid w:val="006E22F1"/>
    <w:rsid w:val="006F7C20"/>
    <w:rsid w:val="00702558"/>
    <w:rsid w:val="007111A8"/>
    <w:rsid w:val="0071322E"/>
    <w:rsid w:val="00714FF2"/>
    <w:rsid w:val="007173CF"/>
    <w:rsid w:val="00786A30"/>
    <w:rsid w:val="007968A0"/>
    <w:rsid w:val="007A2894"/>
    <w:rsid w:val="007A556B"/>
    <w:rsid w:val="007A68E3"/>
    <w:rsid w:val="007B3222"/>
    <w:rsid w:val="007C2EF8"/>
    <w:rsid w:val="007C62B9"/>
    <w:rsid w:val="007D1BC1"/>
    <w:rsid w:val="00814442"/>
    <w:rsid w:val="0082148E"/>
    <w:rsid w:val="0082288F"/>
    <w:rsid w:val="00881FB1"/>
    <w:rsid w:val="008941AA"/>
    <w:rsid w:val="008955CF"/>
    <w:rsid w:val="008D7F76"/>
    <w:rsid w:val="008F03A2"/>
    <w:rsid w:val="008F5BE0"/>
    <w:rsid w:val="008F7F75"/>
    <w:rsid w:val="00900A14"/>
    <w:rsid w:val="009353A1"/>
    <w:rsid w:val="00937667"/>
    <w:rsid w:val="0095635B"/>
    <w:rsid w:val="00972E01"/>
    <w:rsid w:val="00A066F7"/>
    <w:rsid w:val="00A12255"/>
    <w:rsid w:val="00A235DC"/>
    <w:rsid w:val="00A342DA"/>
    <w:rsid w:val="00A7126C"/>
    <w:rsid w:val="00A84575"/>
    <w:rsid w:val="00A92F2B"/>
    <w:rsid w:val="00AA3A6B"/>
    <w:rsid w:val="00AA5CEB"/>
    <w:rsid w:val="00AB59C5"/>
    <w:rsid w:val="00AE75BD"/>
    <w:rsid w:val="00B17650"/>
    <w:rsid w:val="00B41197"/>
    <w:rsid w:val="00B52764"/>
    <w:rsid w:val="00B67138"/>
    <w:rsid w:val="00B9155A"/>
    <w:rsid w:val="00B97478"/>
    <w:rsid w:val="00BB5234"/>
    <w:rsid w:val="00BE3237"/>
    <w:rsid w:val="00C121B3"/>
    <w:rsid w:val="00C1651A"/>
    <w:rsid w:val="00C366C2"/>
    <w:rsid w:val="00C41825"/>
    <w:rsid w:val="00C73FAC"/>
    <w:rsid w:val="00C851B7"/>
    <w:rsid w:val="00C952B9"/>
    <w:rsid w:val="00CB6479"/>
    <w:rsid w:val="00CB7702"/>
    <w:rsid w:val="00CD11D9"/>
    <w:rsid w:val="00CD7C59"/>
    <w:rsid w:val="00CE3044"/>
    <w:rsid w:val="00CF3B8D"/>
    <w:rsid w:val="00D061C3"/>
    <w:rsid w:val="00D10CF2"/>
    <w:rsid w:val="00D21F7E"/>
    <w:rsid w:val="00D22D87"/>
    <w:rsid w:val="00D41870"/>
    <w:rsid w:val="00D519F3"/>
    <w:rsid w:val="00D54FE2"/>
    <w:rsid w:val="00D644C1"/>
    <w:rsid w:val="00D67F20"/>
    <w:rsid w:val="00D77609"/>
    <w:rsid w:val="00DA1B0D"/>
    <w:rsid w:val="00DB00DF"/>
    <w:rsid w:val="00DC0AAC"/>
    <w:rsid w:val="00E25773"/>
    <w:rsid w:val="00E26BE3"/>
    <w:rsid w:val="00E34F92"/>
    <w:rsid w:val="00E56AC7"/>
    <w:rsid w:val="00E72FCD"/>
    <w:rsid w:val="00E85996"/>
    <w:rsid w:val="00E92838"/>
    <w:rsid w:val="00E94431"/>
    <w:rsid w:val="00EA2B3E"/>
    <w:rsid w:val="00EA6B30"/>
    <w:rsid w:val="00EB6E7B"/>
    <w:rsid w:val="00ED10B7"/>
    <w:rsid w:val="00ED13F5"/>
    <w:rsid w:val="00ED65D9"/>
    <w:rsid w:val="00ED7C56"/>
    <w:rsid w:val="00EE3D0C"/>
    <w:rsid w:val="00F012A0"/>
    <w:rsid w:val="00F072C7"/>
    <w:rsid w:val="00F10730"/>
    <w:rsid w:val="00F6194B"/>
    <w:rsid w:val="00F70D99"/>
    <w:rsid w:val="00F73816"/>
    <w:rsid w:val="00F742E3"/>
    <w:rsid w:val="00F82275"/>
    <w:rsid w:val="00F8679D"/>
    <w:rsid w:val="00FB084C"/>
    <w:rsid w:val="00FB27E3"/>
    <w:rsid w:val="00FE629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61EF56C"/>
  <w15:chartTrackingRefBased/>
  <w15:docId w15:val="{2F651F06-E7D7-4B05-9495-D8F9BE2275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4D604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link w:val="Ttulo2Car"/>
    <w:uiPriority w:val="9"/>
    <w:unhideWhenUsed/>
    <w:qFormat/>
    <w:rsid w:val="005C3B00"/>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link w:val="Ttulo3Car"/>
    <w:uiPriority w:val="9"/>
    <w:qFormat/>
    <w:rsid w:val="003B75FA"/>
    <w:pPr>
      <w:spacing w:before="100" w:beforeAutospacing="1" w:after="100" w:afterAutospacing="1" w:line="240" w:lineRule="auto"/>
      <w:outlineLvl w:val="2"/>
    </w:pPr>
    <w:rPr>
      <w:rFonts w:ascii="Times New Roman" w:eastAsia="Times New Roman" w:hAnsi="Times New Roman" w:cs="Times New Roman"/>
      <w:b/>
      <w:bCs/>
      <w:sz w:val="27"/>
      <w:szCs w:val="27"/>
      <w:lang w:eastAsia="es-ES"/>
    </w:rPr>
  </w:style>
  <w:style w:type="paragraph" w:styleId="Ttulo4">
    <w:name w:val="heading 4"/>
    <w:basedOn w:val="Normal"/>
    <w:next w:val="Normal"/>
    <w:link w:val="Ttulo4Car"/>
    <w:uiPriority w:val="9"/>
    <w:semiHidden/>
    <w:unhideWhenUsed/>
    <w:qFormat/>
    <w:rsid w:val="00EA6B30"/>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inespaciado">
    <w:name w:val="No Spacing"/>
    <w:link w:val="SinespaciadoCar"/>
    <w:uiPriority w:val="1"/>
    <w:qFormat/>
    <w:rsid w:val="00B9155A"/>
    <w:pPr>
      <w:spacing w:after="0" w:line="240" w:lineRule="auto"/>
    </w:pPr>
    <w:rPr>
      <w:rFonts w:eastAsiaTheme="minorEastAsia"/>
      <w:lang w:eastAsia="es-ES"/>
    </w:rPr>
  </w:style>
  <w:style w:type="character" w:customStyle="1" w:styleId="SinespaciadoCar">
    <w:name w:val="Sin espaciado Car"/>
    <w:basedOn w:val="Fuentedeprrafopredeter"/>
    <w:link w:val="Sinespaciado"/>
    <w:uiPriority w:val="1"/>
    <w:rsid w:val="00B9155A"/>
    <w:rPr>
      <w:rFonts w:eastAsiaTheme="minorEastAsia"/>
      <w:lang w:eastAsia="es-ES"/>
    </w:rPr>
  </w:style>
  <w:style w:type="paragraph" w:styleId="Encabezado">
    <w:name w:val="header"/>
    <w:basedOn w:val="Normal"/>
    <w:link w:val="EncabezadoCar"/>
    <w:uiPriority w:val="99"/>
    <w:unhideWhenUsed/>
    <w:rsid w:val="00B9155A"/>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B9155A"/>
  </w:style>
  <w:style w:type="paragraph" w:styleId="Piedepgina">
    <w:name w:val="footer"/>
    <w:basedOn w:val="Normal"/>
    <w:link w:val="PiedepginaCar"/>
    <w:uiPriority w:val="99"/>
    <w:unhideWhenUsed/>
    <w:rsid w:val="00B9155A"/>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B9155A"/>
  </w:style>
  <w:style w:type="paragraph" w:styleId="Prrafodelista">
    <w:name w:val="List Paragraph"/>
    <w:basedOn w:val="Normal"/>
    <w:uiPriority w:val="34"/>
    <w:qFormat/>
    <w:rsid w:val="004E5D97"/>
    <w:pPr>
      <w:ind w:left="720"/>
      <w:contextualSpacing/>
    </w:pPr>
  </w:style>
  <w:style w:type="character" w:customStyle="1" w:styleId="Ttulo3Car">
    <w:name w:val="Título 3 Car"/>
    <w:basedOn w:val="Fuentedeprrafopredeter"/>
    <w:link w:val="Ttulo3"/>
    <w:uiPriority w:val="9"/>
    <w:rsid w:val="003B75FA"/>
    <w:rPr>
      <w:rFonts w:ascii="Times New Roman" w:eastAsia="Times New Roman" w:hAnsi="Times New Roman" w:cs="Times New Roman"/>
      <w:b/>
      <w:bCs/>
      <w:sz w:val="27"/>
      <w:szCs w:val="27"/>
      <w:lang w:eastAsia="es-ES"/>
    </w:rPr>
  </w:style>
  <w:style w:type="paragraph" w:styleId="NormalWeb">
    <w:name w:val="Normal (Web)"/>
    <w:basedOn w:val="Normal"/>
    <w:uiPriority w:val="99"/>
    <w:unhideWhenUsed/>
    <w:rsid w:val="003B75FA"/>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Textoennegrita">
    <w:name w:val="Strong"/>
    <w:basedOn w:val="Fuentedeprrafopredeter"/>
    <w:uiPriority w:val="22"/>
    <w:qFormat/>
    <w:rsid w:val="003B75FA"/>
    <w:rPr>
      <w:b/>
      <w:bCs/>
    </w:rPr>
  </w:style>
  <w:style w:type="character" w:customStyle="1" w:styleId="Ttulo4Car">
    <w:name w:val="Título 4 Car"/>
    <w:basedOn w:val="Fuentedeprrafopredeter"/>
    <w:link w:val="Ttulo4"/>
    <w:uiPriority w:val="9"/>
    <w:semiHidden/>
    <w:rsid w:val="00EA6B30"/>
    <w:rPr>
      <w:rFonts w:asciiTheme="majorHAnsi" w:eastAsiaTheme="majorEastAsia" w:hAnsiTheme="majorHAnsi" w:cstheme="majorBidi"/>
      <w:i/>
      <w:iCs/>
      <w:color w:val="2F5496" w:themeColor="accent1" w:themeShade="BF"/>
    </w:rPr>
  </w:style>
  <w:style w:type="character" w:customStyle="1" w:styleId="Ttulo2Car">
    <w:name w:val="Título 2 Car"/>
    <w:basedOn w:val="Fuentedeprrafopredeter"/>
    <w:link w:val="Ttulo2"/>
    <w:uiPriority w:val="9"/>
    <w:rsid w:val="005C3B00"/>
    <w:rPr>
      <w:rFonts w:asciiTheme="majorHAnsi" w:eastAsiaTheme="majorEastAsia" w:hAnsiTheme="majorHAnsi" w:cstheme="majorBidi"/>
      <w:color w:val="2F5496" w:themeColor="accent1" w:themeShade="BF"/>
      <w:sz w:val="26"/>
      <w:szCs w:val="26"/>
    </w:rPr>
  </w:style>
  <w:style w:type="table" w:styleId="Tablanormal1">
    <w:name w:val="Plain Table 1"/>
    <w:basedOn w:val="Tablanormal"/>
    <w:uiPriority w:val="41"/>
    <w:rsid w:val="006F7C20"/>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Ttulo1Car">
    <w:name w:val="Título 1 Car"/>
    <w:basedOn w:val="Fuentedeprrafopredeter"/>
    <w:link w:val="Ttulo1"/>
    <w:uiPriority w:val="9"/>
    <w:rsid w:val="004D6049"/>
    <w:rPr>
      <w:rFonts w:asciiTheme="majorHAnsi" w:eastAsiaTheme="majorEastAsia" w:hAnsiTheme="majorHAnsi" w:cstheme="majorBidi"/>
      <w:color w:val="2F5496" w:themeColor="accent1" w:themeShade="BF"/>
      <w:sz w:val="32"/>
      <w:szCs w:val="32"/>
    </w:rPr>
  </w:style>
  <w:style w:type="character" w:styleId="nfasis">
    <w:name w:val="Emphasis"/>
    <w:basedOn w:val="Fuentedeprrafopredeter"/>
    <w:uiPriority w:val="20"/>
    <w:qFormat/>
    <w:rsid w:val="00D21F7E"/>
    <w:rPr>
      <w:i/>
      <w:iCs/>
    </w:rPr>
  </w:style>
  <w:style w:type="table" w:styleId="Tablaconcuadrculaclara">
    <w:name w:val="Grid Table Light"/>
    <w:basedOn w:val="Tablanormal"/>
    <w:uiPriority w:val="40"/>
    <w:rsid w:val="004E3361"/>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CdigoHTML">
    <w:name w:val="HTML Code"/>
    <w:basedOn w:val="Fuentedeprrafopredeter"/>
    <w:uiPriority w:val="99"/>
    <w:semiHidden/>
    <w:unhideWhenUsed/>
    <w:rsid w:val="00627588"/>
    <w:rPr>
      <w:rFonts w:ascii="Courier New" w:eastAsia="Times New Roman" w:hAnsi="Courier New" w:cs="Courier New"/>
      <w:sz w:val="20"/>
      <w:szCs w:val="20"/>
    </w:rPr>
  </w:style>
  <w:style w:type="character" w:styleId="Hipervnculo">
    <w:name w:val="Hyperlink"/>
    <w:basedOn w:val="Fuentedeprrafopredeter"/>
    <w:uiPriority w:val="99"/>
    <w:unhideWhenUsed/>
    <w:rsid w:val="00582CD1"/>
    <w:rPr>
      <w:color w:val="0563C1" w:themeColor="hyperlink"/>
      <w:u w:val="single"/>
    </w:rPr>
  </w:style>
  <w:style w:type="character" w:styleId="Mencinsinresolver">
    <w:name w:val="Unresolved Mention"/>
    <w:basedOn w:val="Fuentedeprrafopredeter"/>
    <w:uiPriority w:val="99"/>
    <w:semiHidden/>
    <w:unhideWhenUsed/>
    <w:rsid w:val="00582CD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354279">
      <w:bodyDiv w:val="1"/>
      <w:marLeft w:val="0"/>
      <w:marRight w:val="0"/>
      <w:marTop w:val="0"/>
      <w:marBottom w:val="0"/>
      <w:divBdr>
        <w:top w:val="none" w:sz="0" w:space="0" w:color="auto"/>
        <w:left w:val="none" w:sz="0" w:space="0" w:color="auto"/>
        <w:bottom w:val="none" w:sz="0" w:space="0" w:color="auto"/>
        <w:right w:val="none" w:sz="0" w:space="0" w:color="auto"/>
      </w:divBdr>
    </w:div>
    <w:div w:id="80413454">
      <w:bodyDiv w:val="1"/>
      <w:marLeft w:val="0"/>
      <w:marRight w:val="0"/>
      <w:marTop w:val="0"/>
      <w:marBottom w:val="0"/>
      <w:divBdr>
        <w:top w:val="none" w:sz="0" w:space="0" w:color="auto"/>
        <w:left w:val="none" w:sz="0" w:space="0" w:color="auto"/>
        <w:bottom w:val="none" w:sz="0" w:space="0" w:color="auto"/>
        <w:right w:val="none" w:sz="0" w:space="0" w:color="auto"/>
      </w:divBdr>
    </w:div>
    <w:div w:id="86579933">
      <w:bodyDiv w:val="1"/>
      <w:marLeft w:val="0"/>
      <w:marRight w:val="0"/>
      <w:marTop w:val="0"/>
      <w:marBottom w:val="0"/>
      <w:divBdr>
        <w:top w:val="none" w:sz="0" w:space="0" w:color="auto"/>
        <w:left w:val="none" w:sz="0" w:space="0" w:color="auto"/>
        <w:bottom w:val="none" w:sz="0" w:space="0" w:color="auto"/>
        <w:right w:val="none" w:sz="0" w:space="0" w:color="auto"/>
      </w:divBdr>
    </w:div>
    <w:div w:id="100036604">
      <w:bodyDiv w:val="1"/>
      <w:marLeft w:val="0"/>
      <w:marRight w:val="0"/>
      <w:marTop w:val="0"/>
      <w:marBottom w:val="0"/>
      <w:divBdr>
        <w:top w:val="none" w:sz="0" w:space="0" w:color="auto"/>
        <w:left w:val="none" w:sz="0" w:space="0" w:color="auto"/>
        <w:bottom w:val="none" w:sz="0" w:space="0" w:color="auto"/>
        <w:right w:val="none" w:sz="0" w:space="0" w:color="auto"/>
      </w:divBdr>
      <w:divsChild>
        <w:div w:id="2016420490">
          <w:marLeft w:val="0"/>
          <w:marRight w:val="0"/>
          <w:marTop w:val="0"/>
          <w:marBottom w:val="0"/>
          <w:divBdr>
            <w:top w:val="none" w:sz="0" w:space="0" w:color="auto"/>
            <w:left w:val="none" w:sz="0" w:space="0" w:color="auto"/>
            <w:bottom w:val="none" w:sz="0" w:space="0" w:color="auto"/>
            <w:right w:val="none" w:sz="0" w:space="0" w:color="auto"/>
          </w:divBdr>
          <w:divsChild>
            <w:div w:id="1943609910">
              <w:marLeft w:val="0"/>
              <w:marRight w:val="0"/>
              <w:marTop w:val="0"/>
              <w:marBottom w:val="0"/>
              <w:divBdr>
                <w:top w:val="none" w:sz="0" w:space="0" w:color="auto"/>
                <w:left w:val="none" w:sz="0" w:space="0" w:color="auto"/>
                <w:bottom w:val="none" w:sz="0" w:space="0" w:color="auto"/>
                <w:right w:val="none" w:sz="0" w:space="0" w:color="auto"/>
              </w:divBdr>
            </w:div>
          </w:divsChild>
        </w:div>
        <w:div w:id="50925202">
          <w:marLeft w:val="0"/>
          <w:marRight w:val="0"/>
          <w:marTop w:val="0"/>
          <w:marBottom w:val="0"/>
          <w:divBdr>
            <w:top w:val="none" w:sz="0" w:space="0" w:color="auto"/>
            <w:left w:val="none" w:sz="0" w:space="0" w:color="auto"/>
            <w:bottom w:val="none" w:sz="0" w:space="0" w:color="auto"/>
            <w:right w:val="none" w:sz="0" w:space="0" w:color="auto"/>
          </w:divBdr>
          <w:divsChild>
            <w:div w:id="446897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00174">
      <w:bodyDiv w:val="1"/>
      <w:marLeft w:val="0"/>
      <w:marRight w:val="0"/>
      <w:marTop w:val="0"/>
      <w:marBottom w:val="0"/>
      <w:divBdr>
        <w:top w:val="none" w:sz="0" w:space="0" w:color="auto"/>
        <w:left w:val="none" w:sz="0" w:space="0" w:color="auto"/>
        <w:bottom w:val="none" w:sz="0" w:space="0" w:color="auto"/>
        <w:right w:val="none" w:sz="0" w:space="0" w:color="auto"/>
      </w:divBdr>
      <w:divsChild>
        <w:div w:id="1914970497">
          <w:marLeft w:val="0"/>
          <w:marRight w:val="0"/>
          <w:marTop w:val="0"/>
          <w:marBottom w:val="0"/>
          <w:divBdr>
            <w:top w:val="none" w:sz="0" w:space="0" w:color="auto"/>
            <w:left w:val="none" w:sz="0" w:space="0" w:color="auto"/>
            <w:bottom w:val="none" w:sz="0" w:space="0" w:color="auto"/>
            <w:right w:val="none" w:sz="0" w:space="0" w:color="auto"/>
          </w:divBdr>
          <w:divsChild>
            <w:div w:id="801270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966289">
      <w:bodyDiv w:val="1"/>
      <w:marLeft w:val="0"/>
      <w:marRight w:val="0"/>
      <w:marTop w:val="0"/>
      <w:marBottom w:val="0"/>
      <w:divBdr>
        <w:top w:val="none" w:sz="0" w:space="0" w:color="auto"/>
        <w:left w:val="none" w:sz="0" w:space="0" w:color="auto"/>
        <w:bottom w:val="none" w:sz="0" w:space="0" w:color="auto"/>
        <w:right w:val="none" w:sz="0" w:space="0" w:color="auto"/>
      </w:divBdr>
      <w:divsChild>
        <w:div w:id="657685726">
          <w:marLeft w:val="0"/>
          <w:marRight w:val="0"/>
          <w:marTop w:val="0"/>
          <w:marBottom w:val="0"/>
          <w:divBdr>
            <w:top w:val="none" w:sz="0" w:space="0" w:color="auto"/>
            <w:left w:val="none" w:sz="0" w:space="0" w:color="auto"/>
            <w:bottom w:val="none" w:sz="0" w:space="0" w:color="auto"/>
            <w:right w:val="none" w:sz="0" w:space="0" w:color="auto"/>
          </w:divBdr>
          <w:divsChild>
            <w:div w:id="2112967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528582">
      <w:bodyDiv w:val="1"/>
      <w:marLeft w:val="0"/>
      <w:marRight w:val="0"/>
      <w:marTop w:val="0"/>
      <w:marBottom w:val="0"/>
      <w:divBdr>
        <w:top w:val="none" w:sz="0" w:space="0" w:color="auto"/>
        <w:left w:val="none" w:sz="0" w:space="0" w:color="auto"/>
        <w:bottom w:val="none" w:sz="0" w:space="0" w:color="auto"/>
        <w:right w:val="none" w:sz="0" w:space="0" w:color="auto"/>
      </w:divBdr>
    </w:div>
    <w:div w:id="199245362">
      <w:bodyDiv w:val="1"/>
      <w:marLeft w:val="0"/>
      <w:marRight w:val="0"/>
      <w:marTop w:val="0"/>
      <w:marBottom w:val="0"/>
      <w:divBdr>
        <w:top w:val="none" w:sz="0" w:space="0" w:color="auto"/>
        <w:left w:val="none" w:sz="0" w:space="0" w:color="auto"/>
        <w:bottom w:val="none" w:sz="0" w:space="0" w:color="auto"/>
        <w:right w:val="none" w:sz="0" w:space="0" w:color="auto"/>
      </w:divBdr>
    </w:div>
    <w:div w:id="234632939">
      <w:bodyDiv w:val="1"/>
      <w:marLeft w:val="0"/>
      <w:marRight w:val="0"/>
      <w:marTop w:val="0"/>
      <w:marBottom w:val="0"/>
      <w:divBdr>
        <w:top w:val="none" w:sz="0" w:space="0" w:color="auto"/>
        <w:left w:val="none" w:sz="0" w:space="0" w:color="auto"/>
        <w:bottom w:val="none" w:sz="0" w:space="0" w:color="auto"/>
        <w:right w:val="none" w:sz="0" w:space="0" w:color="auto"/>
      </w:divBdr>
      <w:divsChild>
        <w:div w:id="247233280">
          <w:marLeft w:val="0"/>
          <w:marRight w:val="0"/>
          <w:marTop w:val="0"/>
          <w:marBottom w:val="0"/>
          <w:divBdr>
            <w:top w:val="none" w:sz="0" w:space="0" w:color="auto"/>
            <w:left w:val="none" w:sz="0" w:space="0" w:color="auto"/>
            <w:bottom w:val="none" w:sz="0" w:space="0" w:color="auto"/>
            <w:right w:val="none" w:sz="0" w:space="0" w:color="auto"/>
          </w:divBdr>
          <w:divsChild>
            <w:div w:id="1445806325">
              <w:marLeft w:val="0"/>
              <w:marRight w:val="0"/>
              <w:marTop w:val="0"/>
              <w:marBottom w:val="0"/>
              <w:divBdr>
                <w:top w:val="none" w:sz="0" w:space="0" w:color="auto"/>
                <w:left w:val="none" w:sz="0" w:space="0" w:color="auto"/>
                <w:bottom w:val="none" w:sz="0" w:space="0" w:color="auto"/>
                <w:right w:val="none" w:sz="0" w:space="0" w:color="auto"/>
              </w:divBdr>
            </w:div>
          </w:divsChild>
        </w:div>
        <w:div w:id="2092190462">
          <w:marLeft w:val="0"/>
          <w:marRight w:val="0"/>
          <w:marTop w:val="0"/>
          <w:marBottom w:val="0"/>
          <w:divBdr>
            <w:top w:val="none" w:sz="0" w:space="0" w:color="auto"/>
            <w:left w:val="none" w:sz="0" w:space="0" w:color="auto"/>
            <w:bottom w:val="none" w:sz="0" w:space="0" w:color="auto"/>
            <w:right w:val="none" w:sz="0" w:space="0" w:color="auto"/>
          </w:divBdr>
          <w:divsChild>
            <w:div w:id="1225028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5016770">
      <w:bodyDiv w:val="1"/>
      <w:marLeft w:val="0"/>
      <w:marRight w:val="0"/>
      <w:marTop w:val="0"/>
      <w:marBottom w:val="0"/>
      <w:divBdr>
        <w:top w:val="none" w:sz="0" w:space="0" w:color="auto"/>
        <w:left w:val="none" w:sz="0" w:space="0" w:color="auto"/>
        <w:bottom w:val="none" w:sz="0" w:space="0" w:color="auto"/>
        <w:right w:val="none" w:sz="0" w:space="0" w:color="auto"/>
      </w:divBdr>
    </w:div>
    <w:div w:id="244531729">
      <w:bodyDiv w:val="1"/>
      <w:marLeft w:val="0"/>
      <w:marRight w:val="0"/>
      <w:marTop w:val="0"/>
      <w:marBottom w:val="0"/>
      <w:divBdr>
        <w:top w:val="none" w:sz="0" w:space="0" w:color="auto"/>
        <w:left w:val="none" w:sz="0" w:space="0" w:color="auto"/>
        <w:bottom w:val="none" w:sz="0" w:space="0" w:color="auto"/>
        <w:right w:val="none" w:sz="0" w:space="0" w:color="auto"/>
      </w:divBdr>
    </w:div>
    <w:div w:id="249197677">
      <w:bodyDiv w:val="1"/>
      <w:marLeft w:val="0"/>
      <w:marRight w:val="0"/>
      <w:marTop w:val="0"/>
      <w:marBottom w:val="0"/>
      <w:divBdr>
        <w:top w:val="none" w:sz="0" w:space="0" w:color="auto"/>
        <w:left w:val="none" w:sz="0" w:space="0" w:color="auto"/>
        <w:bottom w:val="none" w:sz="0" w:space="0" w:color="auto"/>
        <w:right w:val="none" w:sz="0" w:space="0" w:color="auto"/>
      </w:divBdr>
    </w:div>
    <w:div w:id="331495701">
      <w:bodyDiv w:val="1"/>
      <w:marLeft w:val="0"/>
      <w:marRight w:val="0"/>
      <w:marTop w:val="0"/>
      <w:marBottom w:val="0"/>
      <w:divBdr>
        <w:top w:val="none" w:sz="0" w:space="0" w:color="auto"/>
        <w:left w:val="none" w:sz="0" w:space="0" w:color="auto"/>
        <w:bottom w:val="none" w:sz="0" w:space="0" w:color="auto"/>
        <w:right w:val="none" w:sz="0" w:space="0" w:color="auto"/>
      </w:divBdr>
      <w:divsChild>
        <w:div w:id="1966158398">
          <w:marLeft w:val="0"/>
          <w:marRight w:val="0"/>
          <w:marTop w:val="0"/>
          <w:marBottom w:val="0"/>
          <w:divBdr>
            <w:top w:val="none" w:sz="0" w:space="0" w:color="auto"/>
            <w:left w:val="none" w:sz="0" w:space="0" w:color="auto"/>
            <w:bottom w:val="none" w:sz="0" w:space="0" w:color="auto"/>
            <w:right w:val="none" w:sz="0" w:space="0" w:color="auto"/>
          </w:divBdr>
          <w:divsChild>
            <w:div w:id="1944992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0861030">
      <w:bodyDiv w:val="1"/>
      <w:marLeft w:val="0"/>
      <w:marRight w:val="0"/>
      <w:marTop w:val="0"/>
      <w:marBottom w:val="0"/>
      <w:divBdr>
        <w:top w:val="none" w:sz="0" w:space="0" w:color="auto"/>
        <w:left w:val="none" w:sz="0" w:space="0" w:color="auto"/>
        <w:bottom w:val="none" w:sz="0" w:space="0" w:color="auto"/>
        <w:right w:val="none" w:sz="0" w:space="0" w:color="auto"/>
      </w:divBdr>
    </w:div>
    <w:div w:id="395935633">
      <w:bodyDiv w:val="1"/>
      <w:marLeft w:val="0"/>
      <w:marRight w:val="0"/>
      <w:marTop w:val="0"/>
      <w:marBottom w:val="0"/>
      <w:divBdr>
        <w:top w:val="none" w:sz="0" w:space="0" w:color="auto"/>
        <w:left w:val="none" w:sz="0" w:space="0" w:color="auto"/>
        <w:bottom w:val="none" w:sz="0" w:space="0" w:color="auto"/>
        <w:right w:val="none" w:sz="0" w:space="0" w:color="auto"/>
      </w:divBdr>
    </w:div>
    <w:div w:id="418067332">
      <w:bodyDiv w:val="1"/>
      <w:marLeft w:val="0"/>
      <w:marRight w:val="0"/>
      <w:marTop w:val="0"/>
      <w:marBottom w:val="0"/>
      <w:divBdr>
        <w:top w:val="none" w:sz="0" w:space="0" w:color="auto"/>
        <w:left w:val="none" w:sz="0" w:space="0" w:color="auto"/>
        <w:bottom w:val="none" w:sz="0" w:space="0" w:color="auto"/>
        <w:right w:val="none" w:sz="0" w:space="0" w:color="auto"/>
      </w:divBdr>
      <w:divsChild>
        <w:div w:id="1644651461">
          <w:marLeft w:val="0"/>
          <w:marRight w:val="0"/>
          <w:marTop w:val="0"/>
          <w:marBottom w:val="0"/>
          <w:divBdr>
            <w:top w:val="none" w:sz="0" w:space="0" w:color="auto"/>
            <w:left w:val="none" w:sz="0" w:space="0" w:color="auto"/>
            <w:bottom w:val="none" w:sz="0" w:space="0" w:color="auto"/>
            <w:right w:val="none" w:sz="0" w:space="0" w:color="auto"/>
          </w:divBdr>
          <w:divsChild>
            <w:div w:id="520357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2166323">
      <w:bodyDiv w:val="1"/>
      <w:marLeft w:val="0"/>
      <w:marRight w:val="0"/>
      <w:marTop w:val="0"/>
      <w:marBottom w:val="0"/>
      <w:divBdr>
        <w:top w:val="none" w:sz="0" w:space="0" w:color="auto"/>
        <w:left w:val="none" w:sz="0" w:space="0" w:color="auto"/>
        <w:bottom w:val="none" w:sz="0" w:space="0" w:color="auto"/>
        <w:right w:val="none" w:sz="0" w:space="0" w:color="auto"/>
      </w:divBdr>
    </w:div>
    <w:div w:id="434449410">
      <w:bodyDiv w:val="1"/>
      <w:marLeft w:val="0"/>
      <w:marRight w:val="0"/>
      <w:marTop w:val="0"/>
      <w:marBottom w:val="0"/>
      <w:divBdr>
        <w:top w:val="none" w:sz="0" w:space="0" w:color="auto"/>
        <w:left w:val="none" w:sz="0" w:space="0" w:color="auto"/>
        <w:bottom w:val="none" w:sz="0" w:space="0" w:color="auto"/>
        <w:right w:val="none" w:sz="0" w:space="0" w:color="auto"/>
      </w:divBdr>
    </w:div>
    <w:div w:id="461457841">
      <w:bodyDiv w:val="1"/>
      <w:marLeft w:val="0"/>
      <w:marRight w:val="0"/>
      <w:marTop w:val="0"/>
      <w:marBottom w:val="0"/>
      <w:divBdr>
        <w:top w:val="none" w:sz="0" w:space="0" w:color="auto"/>
        <w:left w:val="none" w:sz="0" w:space="0" w:color="auto"/>
        <w:bottom w:val="none" w:sz="0" w:space="0" w:color="auto"/>
        <w:right w:val="none" w:sz="0" w:space="0" w:color="auto"/>
      </w:divBdr>
    </w:div>
    <w:div w:id="473371389">
      <w:bodyDiv w:val="1"/>
      <w:marLeft w:val="0"/>
      <w:marRight w:val="0"/>
      <w:marTop w:val="0"/>
      <w:marBottom w:val="0"/>
      <w:divBdr>
        <w:top w:val="none" w:sz="0" w:space="0" w:color="auto"/>
        <w:left w:val="none" w:sz="0" w:space="0" w:color="auto"/>
        <w:bottom w:val="none" w:sz="0" w:space="0" w:color="auto"/>
        <w:right w:val="none" w:sz="0" w:space="0" w:color="auto"/>
      </w:divBdr>
    </w:div>
    <w:div w:id="499546935">
      <w:bodyDiv w:val="1"/>
      <w:marLeft w:val="0"/>
      <w:marRight w:val="0"/>
      <w:marTop w:val="0"/>
      <w:marBottom w:val="0"/>
      <w:divBdr>
        <w:top w:val="none" w:sz="0" w:space="0" w:color="auto"/>
        <w:left w:val="none" w:sz="0" w:space="0" w:color="auto"/>
        <w:bottom w:val="none" w:sz="0" w:space="0" w:color="auto"/>
        <w:right w:val="none" w:sz="0" w:space="0" w:color="auto"/>
      </w:divBdr>
      <w:divsChild>
        <w:div w:id="1601597385">
          <w:marLeft w:val="0"/>
          <w:marRight w:val="0"/>
          <w:marTop w:val="0"/>
          <w:marBottom w:val="0"/>
          <w:divBdr>
            <w:top w:val="none" w:sz="0" w:space="0" w:color="auto"/>
            <w:left w:val="none" w:sz="0" w:space="0" w:color="auto"/>
            <w:bottom w:val="none" w:sz="0" w:space="0" w:color="auto"/>
            <w:right w:val="none" w:sz="0" w:space="0" w:color="auto"/>
          </w:divBdr>
          <w:divsChild>
            <w:div w:id="1122264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1916643">
      <w:bodyDiv w:val="1"/>
      <w:marLeft w:val="0"/>
      <w:marRight w:val="0"/>
      <w:marTop w:val="0"/>
      <w:marBottom w:val="0"/>
      <w:divBdr>
        <w:top w:val="none" w:sz="0" w:space="0" w:color="auto"/>
        <w:left w:val="none" w:sz="0" w:space="0" w:color="auto"/>
        <w:bottom w:val="none" w:sz="0" w:space="0" w:color="auto"/>
        <w:right w:val="none" w:sz="0" w:space="0" w:color="auto"/>
      </w:divBdr>
    </w:div>
    <w:div w:id="529805564">
      <w:bodyDiv w:val="1"/>
      <w:marLeft w:val="0"/>
      <w:marRight w:val="0"/>
      <w:marTop w:val="0"/>
      <w:marBottom w:val="0"/>
      <w:divBdr>
        <w:top w:val="none" w:sz="0" w:space="0" w:color="auto"/>
        <w:left w:val="none" w:sz="0" w:space="0" w:color="auto"/>
        <w:bottom w:val="none" w:sz="0" w:space="0" w:color="auto"/>
        <w:right w:val="none" w:sz="0" w:space="0" w:color="auto"/>
      </w:divBdr>
    </w:div>
    <w:div w:id="547229054">
      <w:bodyDiv w:val="1"/>
      <w:marLeft w:val="0"/>
      <w:marRight w:val="0"/>
      <w:marTop w:val="0"/>
      <w:marBottom w:val="0"/>
      <w:divBdr>
        <w:top w:val="none" w:sz="0" w:space="0" w:color="auto"/>
        <w:left w:val="none" w:sz="0" w:space="0" w:color="auto"/>
        <w:bottom w:val="none" w:sz="0" w:space="0" w:color="auto"/>
        <w:right w:val="none" w:sz="0" w:space="0" w:color="auto"/>
      </w:divBdr>
    </w:div>
    <w:div w:id="564149513">
      <w:bodyDiv w:val="1"/>
      <w:marLeft w:val="0"/>
      <w:marRight w:val="0"/>
      <w:marTop w:val="0"/>
      <w:marBottom w:val="0"/>
      <w:divBdr>
        <w:top w:val="none" w:sz="0" w:space="0" w:color="auto"/>
        <w:left w:val="none" w:sz="0" w:space="0" w:color="auto"/>
        <w:bottom w:val="none" w:sz="0" w:space="0" w:color="auto"/>
        <w:right w:val="none" w:sz="0" w:space="0" w:color="auto"/>
      </w:divBdr>
    </w:div>
    <w:div w:id="602954936">
      <w:bodyDiv w:val="1"/>
      <w:marLeft w:val="0"/>
      <w:marRight w:val="0"/>
      <w:marTop w:val="0"/>
      <w:marBottom w:val="0"/>
      <w:divBdr>
        <w:top w:val="none" w:sz="0" w:space="0" w:color="auto"/>
        <w:left w:val="none" w:sz="0" w:space="0" w:color="auto"/>
        <w:bottom w:val="none" w:sz="0" w:space="0" w:color="auto"/>
        <w:right w:val="none" w:sz="0" w:space="0" w:color="auto"/>
      </w:divBdr>
    </w:div>
    <w:div w:id="699471169">
      <w:bodyDiv w:val="1"/>
      <w:marLeft w:val="0"/>
      <w:marRight w:val="0"/>
      <w:marTop w:val="0"/>
      <w:marBottom w:val="0"/>
      <w:divBdr>
        <w:top w:val="none" w:sz="0" w:space="0" w:color="auto"/>
        <w:left w:val="none" w:sz="0" w:space="0" w:color="auto"/>
        <w:bottom w:val="none" w:sz="0" w:space="0" w:color="auto"/>
        <w:right w:val="none" w:sz="0" w:space="0" w:color="auto"/>
      </w:divBdr>
      <w:divsChild>
        <w:div w:id="1055348133">
          <w:marLeft w:val="0"/>
          <w:marRight w:val="0"/>
          <w:marTop w:val="0"/>
          <w:marBottom w:val="0"/>
          <w:divBdr>
            <w:top w:val="none" w:sz="0" w:space="0" w:color="auto"/>
            <w:left w:val="none" w:sz="0" w:space="0" w:color="auto"/>
            <w:bottom w:val="none" w:sz="0" w:space="0" w:color="auto"/>
            <w:right w:val="none" w:sz="0" w:space="0" w:color="auto"/>
          </w:divBdr>
          <w:divsChild>
            <w:div w:id="245963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5303873">
      <w:bodyDiv w:val="1"/>
      <w:marLeft w:val="0"/>
      <w:marRight w:val="0"/>
      <w:marTop w:val="0"/>
      <w:marBottom w:val="0"/>
      <w:divBdr>
        <w:top w:val="none" w:sz="0" w:space="0" w:color="auto"/>
        <w:left w:val="none" w:sz="0" w:space="0" w:color="auto"/>
        <w:bottom w:val="none" w:sz="0" w:space="0" w:color="auto"/>
        <w:right w:val="none" w:sz="0" w:space="0" w:color="auto"/>
      </w:divBdr>
      <w:divsChild>
        <w:div w:id="137501249">
          <w:marLeft w:val="0"/>
          <w:marRight w:val="0"/>
          <w:marTop w:val="0"/>
          <w:marBottom w:val="0"/>
          <w:divBdr>
            <w:top w:val="none" w:sz="0" w:space="0" w:color="auto"/>
            <w:left w:val="none" w:sz="0" w:space="0" w:color="auto"/>
            <w:bottom w:val="none" w:sz="0" w:space="0" w:color="auto"/>
            <w:right w:val="none" w:sz="0" w:space="0" w:color="auto"/>
          </w:divBdr>
          <w:divsChild>
            <w:div w:id="1294167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2801869">
      <w:bodyDiv w:val="1"/>
      <w:marLeft w:val="0"/>
      <w:marRight w:val="0"/>
      <w:marTop w:val="0"/>
      <w:marBottom w:val="0"/>
      <w:divBdr>
        <w:top w:val="none" w:sz="0" w:space="0" w:color="auto"/>
        <w:left w:val="none" w:sz="0" w:space="0" w:color="auto"/>
        <w:bottom w:val="none" w:sz="0" w:space="0" w:color="auto"/>
        <w:right w:val="none" w:sz="0" w:space="0" w:color="auto"/>
      </w:divBdr>
    </w:div>
    <w:div w:id="805899531">
      <w:bodyDiv w:val="1"/>
      <w:marLeft w:val="0"/>
      <w:marRight w:val="0"/>
      <w:marTop w:val="0"/>
      <w:marBottom w:val="0"/>
      <w:divBdr>
        <w:top w:val="none" w:sz="0" w:space="0" w:color="auto"/>
        <w:left w:val="none" w:sz="0" w:space="0" w:color="auto"/>
        <w:bottom w:val="none" w:sz="0" w:space="0" w:color="auto"/>
        <w:right w:val="none" w:sz="0" w:space="0" w:color="auto"/>
      </w:divBdr>
    </w:div>
    <w:div w:id="834959687">
      <w:bodyDiv w:val="1"/>
      <w:marLeft w:val="0"/>
      <w:marRight w:val="0"/>
      <w:marTop w:val="0"/>
      <w:marBottom w:val="0"/>
      <w:divBdr>
        <w:top w:val="none" w:sz="0" w:space="0" w:color="auto"/>
        <w:left w:val="none" w:sz="0" w:space="0" w:color="auto"/>
        <w:bottom w:val="none" w:sz="0" w:space="0" w:color="auto"/>
        <w:right w:val="none" w:sz="0" w:space="0" w:color="auto"/>
      </w:divBdr>
    </w:div>
    <w:div w:id="856428837">
      <w:bodyDiv w:val="1"/>
      <w:marLeft w:val="0"/>
      <w:marRight w:val="0"/>
      <w:marTop w:val="0"/>
      <w:marBottom w:val="0"/>
      <w:divBdr>
        <w:top w:val="none" w:sz="0" w:space="0" w:color="auto"/>
        <w:left w:val="none" w:sz="0" w:space="0" w:color="auto"/>
        <w:bottom w:val="none" w:sz="0" w:space="0" w:color="auto"/>
        <w:right w:val="none" w:sz="0" w:space="0" w:color="auto"/>
      </w:divBdr>
    </w:div>
    <w:div w:id="905918464">
      <w:bodyDiv w:val="1"/>
      <w:marLeft w:val="0"/>
      <w:marRight w:val="0"/>
      <w:marTop w:val="0"/>
      <w:marBottom w:val="0"/>
      <w:divBdr>
        <w:top w:val="none" w:sz="0" w:space="0" w:color="auto"/>
        <w:left w:val="none" w:sz="0" w:space="0" w:color="auto"/>
        <w:bottom w:val="none" w:sz="0" w:space="0" w:color="auto"/>
        <w:right w:val="none" w:sz="0" w:space="0" w:color="auto"/>
      </w:divBdr>
    </w:div>
    <w:div w:id="1039432403">
      <w:bodyDiv w:val="1"/>
      <w:marLeft w:val="0"/>
      <w:marRight w:val="0"/>
      <w:marTop w:val="0"/>
      <w:marBottom w:val="0"/>
      <w:divBdr>
        <w:top w:val="none" w:sz="0" w:space="0" w:color="auto"/>
        <w:left w:val="none" w:sz="0" w:space="0" w:color="auto"/>
        <w:bottom w:val="none" w:sz="0" w:space="0" w:color="auto"/>
        <w:right w:val="none" w:sz="0" w:space="0" w:color="auto"/>
      </w:divBdr>
    </w:div>
    <w:div w:id="1169364267">
      <w:bodyDiv w:val="1"/>
      <w:marLeft w:val="0"/>
      <w:marRight w:val="0"/>
      <w:marTop w:val="0"/>
      <w:marBottom w:val="0"/>
      <w:divBdr>
        <w:top w:val="none" w:sz="0" w:space="0" w:color="auto"/>
        <w:left w:val="none" w:sz="0" w:space="0" w:color="auto"/>
        <w:bottom w:val="none" w:sz="0" w:space="0" w:color="auto"/>
        <w:right w:val="none" w:sz="0" w:space="0" w:color="auto"/>
      </w:divBdr>
    </w:div>
    <w:div w:id="1207453000">
      <w:bodyDiv w:val="1"/>
      <w:marLeft w:val="0"/>
      <w:marRight w:val="0"/>
      <w:marTop w:val="0"/>
      <w:marBottom w:val="0"/>
      <w:divBdr>
        <w:top w:val="none" w:sz="0" w:space="0" w:color="auto"/>
        <w:left w:val="none" w:sz="0" w:space="0" w:color="auto"/>
        <w:bottom w:val="none" w:sz="0" w:space="0" w:color="auto"/>
        <w:right w:val="none" w:sz="0" w:space="0" w:color="auto"/>
      </w:divBdr>
    </w:div>
    <w:div w:id="1213883495">
      <w:bodyDiv w:val="1"/>
      <w:marLeft w:val="0"/>
      <w:marRight w:val="0"/>
      <w:marTop w:val="0"/>
      <w:marBottom w:val="0"/>
      <w:divBdr>
        <w:top w:val="none" w:sz="0" w:space="0" w:color="auto"/>
        <w:left w:val="none" w:sz="0" w:space="0" w:color="auto"/>
        <w:bottom w:val="none" w:sz="0" w:space="0" w:color="auto"/>
        <w:right w:val="none" w:sz="0" w:space="0" w:color="auto"/>
      </w:divBdr>
    </w:div>
    <w:div w:id="1246188767">
      <w:bodyDiv w:val="1"/>
      <w:marLeft w:val="0"/>
      <w:marRight w:val="0"/>
      <w:marTop w:val="0"/>
      <w:marBottom w:val="0"/>
      <w:divBdr>
        <w:top w:val="none" w:sz="0" w:space="0" w:color="auto"/>
        <w:left w:val="none" w:sz="0" w:space="0" w:color="auto"/>
        <w:bottom w:val="none" w:sz="0" w:space="0" w:color="auto"/>
        <w:right w:val="none" w:sz="0" w:space="0" w:color="auto"/>
      </w:divBdr>
    </w:div>
    <w:div w:id="1281260216">
      <w:bodyDiv w:val="1"/>
      <w:marLeft w:val="0"/>
      <w:marRight w:val="0"/>
      <w:marTop w:val="0"/>
      <w:marBottom w:val="0"/>
      <w:divBdr>
        <w:top w:val="none" w:sz="0" w:space="0" w:color="auto"/>
        <w:left w:val="none" w:sz="0" w:space="0" w:color="auto"/>
        <w:bottom w:val="none" w:sz="0" w:space="0" w:color="auto"/>
        <w:right w:val="none" w:sz="0" w:space="0" w:color="auto"/>
      </w:divBdr>
    </w:div>
    <w:div w:id="1295328662">
      <w:bodyDiv w:val="1"/>
      <w:marLeft w:val="0"/>
      <w:marRight w:val="0"/>
      <w:marTop w:val="0"/>
      <w:marBottom w:val="0"/>
      <w:divBdr>
        <w:top w:val="none" w:sz="0" w:space="0" w:color="auto"/>
        <w:left w:val="none" w:sz="0" w:space="0" w:color="auto"/>
        <w:bottom w:val="none" w:sz="0" w:space="0" w:color="auto"/>
        <w:right w:val="none" w:sz="0" w:space="0" w:color="auto"/>
      </w:divBdr>
      <w:divsChild>
        <w:div w:id="1364213860">
          <w:marLeft w:val="0"/>
          <w:marRight w:val="0"/>
          <w:marTop w:val="0"/>
          <w:marBottom w:val="0"/>
          <w:divBdr>
            <w:top w:val="none" w:sz="0" w:space="0" w:color="auto"/>
            <w:left w:val="none" w:sz="0" w:space="0" w:color="auto"/>
            <w:bottom w:val="none" w:sz="0" w:space="0" w:color="auto"/>
            <w:right w:val="none" w:sz="0" w:space="0" w:color="auto"/>
          </w:divBdr>
          <w:divsChild>
            <w:div w:id="609119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7759679">
      <w:bodyDiv w:val="1"/>
      <w:marLeft w:val="0"/>
      <w:marRight w:val="0"/>
      <w:marTop w:val="0"/>
      <w:marBottom w:val="0"/>
      <w:divBdr>
        <w:top w:val="none" w:sz="0" w:space="0" w:color="auto"/>
        <w:left w:val="none" w:sz="0" w:space="0" w:color="auto"/>
        <w:bottom w:val="none" w:sz="0" w:space="0" w:color="auto"/>
        <w:right w:val="none" w:sz="0" w:space="0" w:color="auto"/>
      </w:divBdr>
      <w:divsChild>
        <w:div w:id="1519850668">
          <w:marLeft w:val="0"/>
          <w:marRight w:val="0"/>
          <w:marTop w:val="0"/>
          <w:marBottom w:val="0"/>
          <w:divBdr>
            <w:top w:val="none" w:sz="0" w:space="0" w:color="auto"/>
            <w:left w:val="none" w:sz="0" w:space="0" w:color="auto"/>
            <w:bottom w:val="none" w:sz="0" w:space="0" w:color="auto"/>
            <w:right w:val="none" w:sz="0" w:space="0" w:color="auto"/>
          </w:divBdr>
        </w:div>
        <w:div w:id="83768285">
          <w:marLeft w:val="0"/>
          <w:marRight w:val="0"/>
          <w:marTop w:val="0"/>
          <w:marBottom w:val="0"/>
          <w:divBdr>
            <w:top w:val="none" w:sz="0" w:space="0" w:color="auto"/>
            <w:left w:val="none" w:sz="0" w:space="0" w:color="auto"/>
            <w:bottom w:val="none" w:sz="0" w:space="0" w:color="auto"/>
            <w:right w:val="none" w:sz="0" w:space="0" w:color="auto"/>
          </w:divBdr>
        </w:div>
        <w:div w:id="722558059">
          <w:marLeft w:val="0"/>
          <w:marRight w:val="0"/>
          <w:marTop w:val="0"/>
          <w:marBottom w:val="0"/>
          <w:divBdr>
            <w:top w:val="none" w:sz="0" w:space="0" w:color="auto"/>
            <w:left w:val="none" w:sz="0" w:space="0" w:color="auto"/>
            <w:bottom w:val="none" w:sz="0" w:space="0" w:color="auto"/>
            <w:right w:val="none" w:sz="0" w:space="0" w:color="auto"/>
          </w:divBdr>
        </w:div>
        <w:div w:id="385224512">
          <w:marLeft w:val="0"/>
          <w:marRight w:val="0"/>
          <w:marTop w:val="0"/>
          <w:marBottom w:val="0"/>
          <w:divBdr>
            <w:top w:val="none" w:sz="0" w:space="0" w:color="auto"/>
            <w:left w:val="none" w:sz="0" w:space="0" w:color="auto"/>
            <w:bottom w:val="none" w:sz="0" w:space="0" w:color="auto"/>
            <w:right w:val="none" w:sz="0" w:space="0" w:color="auto"/>
          </w:divBdr>
        </w:div>
        <w:div w:id="660737708">
          <w:marLeft w:val="0"/>
          <w:marRight w:val="0"/>
          <w:marTop w:val="0"/>
          <w:marBottom w:val="0"/>
          <w:divBdr>
            <w:top w:val="none" w:sz="0" w:space="0" w:color="auto"/>
            <w:left w:val="none" w:sz="0" w:space="0" w:color="auto"/>
            <w:bottom w:val="none" w:sz="0" w:space="0" w:color="auto"/>
            <w:right w:val="none" w:sz="0" w:space="0" w:color="auto"/>
          </w:divBdr>
        </w:div>
        <w:div w:id="284040943">
          <w:marLeft w:val="0"/>
          <w:marRight w:val="0"/>
          <w:marTop w:val="0"/>
          <w:marBottom w:val="0"/>
          <w:divBdr>
            <w:top w:val="none" w:sz="0" w:space="0" w:color="auto"/>
            <w:left w:val="none" w:sz="0" w:space="0" w:color="auto"/>
            <w:bottom w:val="none" w:sz="0" w:space="0" w:color="auto"/>
            <w:right w:val="none" w:sz="0" w:space="0" w:color="auto"/>
          </w:divBdr>
        </w:div>
        <w:div w:id="555897688">
          <w:marLeft w:val="0"/>
          <w:marRight w:val="0"/>
          <w:marTop w:val="0"/>
          <w:marBottom w:val="0"/>
          <w:divBdr>
            <w:top w:val="none" w:sz="0" w:space="0" w:color="auto"/>
            <w:left w:val="none" w:sz="0" w:space="0" w:color="auto"/>
            <w:bottom w:val="none" w:sz="0" w:space="0" w:color="auto"/>
            <w:right w:val="none" w:sz="0" w:space="0" w:color="auto"/>
          </w:divBdr>
        </w:div>
        <w:div w:id="369184476">
          <w:marLeft w:val="0"/>
          <w:marRight w:val="0"/>
          <w:marTop w:val="0"/>
          <w:marBottom w:val="0"/>
          <w:divBdr>
            <w:top w:val="none" w:sz="0" w:space="0" w:color="auto"/>
            <w:left w:val="none" w:sz="0" w:space="0" w:color="auto"/>
            <w:bottom w:val="none" w:sz="0" w:space="0" w:color="auto"/>
            <w:right w:val="none" w:sz="0" w:space="0" w:color="auto"/>
          </w:divBdr>
        </w:div>
        <w:div w:id="573324301">
          <w:marLeft w:val="0"/>
          <w:marRight w:val="0"/>
          <w:marTop w:val="0"/>
          <w:marBottom w:val="0"/>
          <w:divBdr>
            <w:top w:val="none" w:sz="0" w:space="0" w:color="auto"/>
            <w:left w:val="none" w:sz="0" w:space="0" w:color="auto"/>
            <w:bottom w:val="none" w:sz="0" w:space="0" w:color="auto"/>
            <w:right w:val="none" w:sz="0" w:space="0" w:color="auto"/>
          </w:divBdr>
        </w:div>
        <w:div w:id="1040596818">
          <w:marLeft w:val="0"/>
          <w:marRight w:val="0"/>
          <w:marTop w:val="0"/>
          <w:marBottom w:val="0"/>
          <w:divBdr>
            <w:top w:val="none" w:sz="0" w:space="0" w:color="auto"/>
            <w:left w:val="none" w:sz="0" w:space="0" w:color="auto"/>
            <w:bottom w:val="none" w:sz="0" w:space="0" w:color="auto"/>
            <w:right w:val="none" w:sz="0" w:space="0" w:color="auto"/>
          </w:divBdr>
        </w:div>
      </w:divsChild>
    </w:div>
    <w:div w:id="1303805040">
      <w:bodyDiv w:val="1"/>
      <w:marLeft w:val="0"/>
      <w:marRight w:val="0"/>
      <w:marTop w:val="0"/>
      <w:marBottom w:val="0"/>
      <w:divBdr>
        <w:top w:val="none" w:sz="0" w:space="0" w:color="auto"/>
        <w:left w:val="none" w:sz="0" w:space="0" w:color="auto"/>
        <w:bottom w:val="none" w:sz="0" w:space="0" w:color="auto"/>
        <w:right w:val="none" w:sz="0" w:space="0" w:color="auto"/>
      </w:divBdr>
    </w:div>
    <w:div w:id="1366130540">
      <w:bodyDiv w:val="1"/>
      <w:marLeft w:val="0"/>
      <w:marRight w:val="0"/>
      <w:marTop w:val="0"/>
      <w:marBottom w:val="0"/>
      <w:divBdr>
        <w:top w:val="none" w:sz="0" w:space="0" w:color="auto"/>
        <w:left w:val="none" w:sz="0" w:space="0" w:color="auto"/>
        <w:bottom w:val="none" w:sz="0" w:space="0" w:color="auto"/>
        <w:right w:val="none" w:sz="0" w:space="0" w:color="auto"/>
      </w:divBdr>
    </w:div>
    <w:div w:id="1376195343">
      <w:bodyDiv w:val="1"/>
      <w:marLeft w:val="0"/>
      <w:marRight w:val="0"/>
      <w:marTop w:val="0"/>
      <w:marBottom w:val="0"/>
      <w:divBdr>
        <w:top w:val="none" w:sz="0" w:space="0" w:color="auto"/>
        <w:left w:val="none" w:sz="0" w:space="0" w:color="auto"/>
        <w:bottom w:val="none" w:sz="0" w:space="0" w:color="auto"/>
        <w:right w:val="none" w:sz="0" w:space="0" w:color="auto"/>
      </w:divBdr>
    </w:div>
    <w:div w:id="1386828362">
      <w:bodyDiv w:val="1"/>
      <w:marLeft w:val="0"/>
      <w:marRight w:val="0"/>
      <w:marTop w:val="0"/>
      <w:marBottom w:val="0"/>
      <w:divBdr>
        <w:top w:val="none" w:sz="0" w:space="0" w:color="auto"/>
        <w:left w:val="none" w:sz="0" w:space="0" w:color="auto"/>
        <w:bottom w:val="none" w:sz="0" w:space="0" w:color="auto"/>
        <w:right w:val="none" w:sz="0" w:space="0" w:color="auto"/>
      </w:divBdr>
    </w:div>
    <w:div w:id="1398940934">
      <w:bodyDiv w:val="1"/>
      <w:marLeft w:val="0"/>
      <w:marRight w:val="0"/>
      <w:marTop w:val="0"/>
      <w:marBottom w:val="0"/>
      <w:divBdr>
        <w:top w:val="none" w:sz="0" w:space="0" w:color="auto"/>
        <w:left w:val="none" w:sz="0" w:space="0" w:color="auto"/>
        <w:bottom w:val="none" w:sz="0" w:space="0" w:color="auto"/>
        <w:right w:val="none" w:sz="0" w:space="0" w:color="auto"/>
      </w:divBdr>
      <w:divsChild>
        <w:div w:id="601886817">
          <w:marLeft w:val="0"/>
          <w:marRight w:val="0"/>
          <w:marTop w:val="0"/>
          <w:marBottom w:val="0"/>
          <w:divBdr>
            <w:top w:val="none" w:sz="0" w:space="0" w:color="auto"/>
            <w:left w:val="none" w:sz="0" w:space="0" w:color="auto"/>
            <w:bottom w:val="none" w:sz="0" w:space="0" w:color="auto"/>
            <w:right w:val="none" w:sz="0" w:space="0" w:color="auto"/>
          </w:divBdr>
          <w:divsChild>
            <w:div w:id="438531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2361770">
      <w:bodyDiv w:val="1"/>
      <w:marLeft w:val="0"/>
      <w:marRight w:val="0"/>
      <w:marTop w:val="0"/>
      <w:marBottom w:val="0"/>
      <w:divBdr>
        <w:top w:val="none" w:sz="0" w:space="0" w:color="auto"/>
        <w:left w:val="none" w:sz="0" w:space="0" w:color="auto"/>
        <w:bottom w:val="none" w:sz="0" w:space="0" w:color="auto"/>
        <w:right w:val="none" w:sz="0" w:space="0" w:color="auto"/>
      </w:divBdr>
      <w:divsChild>
        <w:div w:id="619920420">
          <w:marLeft w:val="0"/>
          <w:marRight w:val="0"/>
          <w:marTop w:val="0"/>
          <w:marBottom w:val="0"/>
          <w:divBdr>
            <w:top w:val="none" w:sz="0" w:space="0" w:color="auto"/>
            <w:left w:val="none" w:sz="0" w:space="0" w:color="auto"/>
            <w:bottom w:val="none" w:sz="0" w:space="0" w:color="auto"/>
            <w:right w:val="none" w:sz="0" w:space="0" w:color="auto"/>
          </w:divBdr>
          <w:divsChild>
            <w:div w:id="1546484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2291010">
      <w:bodyDiv w:val="1"/>
      <w:marLeft w:val="0"/>
      <w:marRight w:val="0"/>
      <w:marTop w:val="0"/>
      <w:marBottom w:val="0"/>
      <w:divBdr>
        <w:top w:val="none" w:sz="0" w:space="0" w:color="auto"/>
        <w:left w:val="none" w:sz="0" w:space="0" w:color="auto"/>
        <w:bottom w:val="none" w:sz="0" w:space="0" w:color="auto"/>
        <w:right w:val="none" w:sz="0" w:space="0" w:color="auto"/>
      </w:divBdr>
    </w:div>
    <w:div w:id="1489906905">
      <w:bodyDiv w:val="1"/>
      <w:marLeft w:val="0"/>
      <w:marRight w:val="0"/>
      <w:marTop w:val="0"/>
      <w:marBottom w:val="0"/>
      <w:divBdr>
        <w:top w:val="none" w:sz="0" w:space="0" w:color="auto"/>
        <w:left w:val="none" w:sz="0" w:space="0" w:color="auto"/>
        <w:bottom w:val="none" w:sz="0" w:space="0" w:color="auto"/>
        <w:right w:val="none" w:sz="0" w:space="0" w:color="auto"/>
      </w:divBdr>
    </w:div>
    <w:div w:id="1491093512">
      <w:bodyDiv w:val="1"/>
      <w:marLeft w:val="0"/>
      <w:marRight w:val="0"/>
      <w:marTop w:val="0"/>
      <w:marBottom w:val="0"/>
      <w:divBdr>
        <w:top w:val="none" w:sz="0" w:space="0" w:color="auto"/>
        <w:left w:val="none" w:sz="0" w:space="0" w:color="auto"/>
        <w:bottom w:val="none" w:sz="0" w:space="0" w:color="auto"/>
        <w:right w:val="none" w:sz="0" w:space="0" w:color="auto"/>
      </w:divBdr>
    </w:div>
    <w:div w:id="1491825631">
      <w:bodyDiv w:val="1"/>
      <w:marLeft w:val="0"/>
      <w:marRight w:val="0"/>
      <w:marTop w:val="0"/>
      <w:marBottom w:val="0"/>
      <w:divBdr>
        <w:top w:val="none" w:sz="0" w:space="0" w:color="auto"/>
        <w:left w:val="none" w:sz="0" w:space="0" w:color="auto"/>
        <w:bottom w:val="none" w:sz="0" w:space="0" w:color="auto"/>
        <w:right w:val="none" w:sz="0" w:space="0" w:color="auto"/>
      </w:divBdr>
      <w:divsChild>
        <w:div w:id="1158882789">
          <w:marLeft w:val="0"/>
          <w:marRight w:val="0"/>
          <w:marTop w:val="0"/>
          <w:marBottom w:val="0"/>
          <w:divBdr>
            <w:top w:val="none" w:sz="0" w:space="0" w:color="auto"/>
            <w:left w:val="none" w:sz="0" w:space="0" w:color="auto"/>
            <w:bottom w:val="none" w:sz="0" w:space="0" w:color="auto"/>
            <w:right w:val="none" w:sz="0" w:space="0" w:color="auto"/>
          </w:divBdr>
        </w:div>
      </w:divsChild>
    </w:div>
    <w:div w:id="1515456657">
      <w:bodyDiv w:val="1"/>
      <w:marLeft w:val="0"/>
      <w:marRight w:val="0"/>
      <w:marTop w:val="0"/>
      <w:marBottom w:val="0"/>
      <w:divBdr>
        <w:top w:val="none" w:sz="0" w:space="0" w:color="auto"/>
        <w:left w:val="none" w:sz="0" w:space="0" w:color="auto"/>
        <w:bottom w:val="none" w:sz="0" w:space="0" w:color="auto"/>
        <w:right w:val="none" w:sz="0" w:space="0" w:color="auto"/>
      </w:divBdr>
    </w:div>
    <w:div w:id="1520313230">
      <w:bodyDiv w:val="1"/>
      <w:marLeft w:val="0"/>
      <w:marRight w:val="0"/>
      <w:marTop w:val="0"/>
      <w:marBottom w:val="0"/>
      <w:divBdr>
        <w:top w:val="none" w:sz="0" w:space="0" w:color="auto"/>
        <w:left w:val="none" w:sz="0" w:space="0" w:color="auto"/>
        <w:bottom w:val="none" w:sz="0" w:space="0" w:color="auto"/>
        <w:right w:val="none" w:sz="0" w:space="0" w:color="auto"/>
      </w:divBdr>
    </w:div>
    <w:div w:id="1522472110">
      <w:bodyDiv w:val="1"/>
      <w:marLeft w:val="0"/>
      <w:marRight w:val="0"/>
      <w:marTop w:val="0"/>
      <w:marBottom w:val="0"/>
      <w:divBdr>
        <w:top w:val="none" w:sz="0" w:space="0" w:color="auto"/>
        <w:left w:val="none" w:sz="0" w:space="0" w:color="auto"/>
        <w:bottom w:val="none" w:sz="0" w:space="0" w:color="auto"/>
        <w:right w:val="none" w:sz="0" w:space="0" w:color="auto"/>
      </w:divBdr>
    </w:div>
    <w:div w:id="1558710878">
      <w:bodyDiv w:val="1"/>
      <w:marLeft w:val="0"/>
      <w:marRight w:val="0"/>
      <w:marTop w:val="0"/>
      <w:marBottom w:val="0"/>
      <w:divBdr>
        <w:top w:val="none" w:sz="0" w:space="0" w:color="auto"/>
        <w:left w:val="none" w:sz="0" w:space="0" w:color="auto"/>
        <w:bottom w:val="none" w:sz="0" w:space="0" w:color="auto"/>
        <w:right w:val="none" w:sz="0" w:space="0" w:color="auto"/>
      </w:divBdr>
    </w:div>
    <w:div w:id="1626159308">
      <w:bodyDiv w:val="1"/>
      <w:marLeft w:val="0"/>
      <w:marRight w:val="0"/>
      <w:marTop w:val="0"/>
      <w:marBottom w:val="0"/>
      <w:divBdr>
        <w:top w:val="none" w:sz="0" w:space="0" w:color="auto"/>
        <w:left w:val="none" w:sz="0" w:space="0" w:color="auto"/>
        <w:bottom w:val="none" w:sz="0" w:space="0" w:color="auto"/>
        <w:right w:val="none" w:sz="0" w:space="0" w:color="auto"/>
      </w:divBdr>
    </w:div>
    <w:div w:id="1656255389">
      <w:bodyDiv w:val="1"/>
      <w:marLeft w:val="0"/>
      <w:marRight w:val="0"/>
      <w:marTop w:val="0"/>
      <w:marBottom w:val="0"/>
      <w:divBdr>
        <w:top w:val="none" w:sz="0" w:space="0" w:color="auto"/>
        <w:left w:val="none" w:sz="0" w:space="0" w:color="auto"/>
        <w:bottom w:val="none" w:sz="0" w:space="0" w:color="auto"/>
        <w:right w:val="none" w:sz="0" w:space="0" w:color="auto"/>
      </w:divBdr>
    </w:div>
    <w:div w:id="1660768220">
      <w:bodyDiv w:val="1"/>
      <w:marLeft w:val="0"/>
      <w:marRight w:val="0"/>
      <w:marTop w:val="0"/>
      <w:marBottom w:val="0"/>
      <w:divBdr>
        <w:top w:val="none" w:sz="0" w:space="0" w:color="auto"/>
        <w:left w:val="none" w:sz="0" w:space="0" w:color="auto"/>
        <w:bottom w:val="none" w:sz="0" w:space="0" w:color="auto"/>
        <w:right w:val="none" w:sz="0" w:space="0" w:color="auto"/>
      </w:divBdr>
    </w:div>
    <w:div w:id="1671249157">
      <w:bodyDiv w:val="1"/>
      <w:marLeft w:val="0"/>
      <w:marRight w:val="0"/>
      <w:marTop w:val="0"/>
      <w:marBottom w:val="0"/>
      <w:divBdr>
        <w:top w:val="none" w:sz="0" w:space="0" w:color="auto"/>
        <w:left w:val="none" w:sz="0" w:space="0" w:color="auto"/>
        <w:bottom w:val="none" w:sz="0" w:space="0" w:color="auto"/>
        <w:right w:val="none" w:sz="0" w:space="0" w:color="auto"/>
      </w:divBdr>
      <w:divsChild>
        <w:div w:id="554124619">
          <w:marLeft w:val="0"/>
          <w:marRight w:val="0"/>
          <w:marTop w:val="0"/>
          <w:marBottom w:val="0"/>
          <w:divBdr>
            <w:top w:val="none" w:sz="0" w:space="0" w:color="auto"/>
            <w:left w:val="none" w:sz="0" w:space="0" w:color="auto"/>
            <w:bottom w:val="none" w:sz="0" w:space="0" w:color="auto"/>
            <w:right w:val="none" w:sz="0" w:space="0" w:color="auto"/>
          </w:divBdr>
          <w:divsChild>
            <w:div w:id="181864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3090395">
      <w:bodyDiv w:val="1"/>
      <w:marLeft w:val="0"/>
      <w:marRight w:val="0"/>
      <w:marTop w:val="0"/>
      <w:marBottom w:val="0"/>
      <w:divBdr>
        <w:top w:val="none" w:sz="0" w:space="0" w:color="auto"/>
        <w:left w:val="none" w:sz="0" w:space="0" w:color="auto"/>
        <w:bottom w:val="none" w:sz="0" w:space="0" w:color="auto"/>
        <w:right w:val="none" w:sz="0" w:space="0" w:color="auto"/>
      </w:divBdr>
    </w:div>
    <w:div w:id="1731076799">
      <w:bodyDiv w:val="1"/>
      <w:marLeft w:val="0"/>
      <w:marRight w:val="0"/>
      <w:marTop w:val="0"/>
      <w:marBottom w:val="0"/>
      <w:divBdr>
        <w:top w:val="none" w:sz="0" w:space="0" w:color="auto"/>
        <w:left w:val="none" w:sz="0" w:space="0" w:color="auto"/>
        <w:bottom w:val="none" w:sz="0" w:space="0" w:color="auto"/>
        <w:right w:val="none" w:sz="0" w:space="0" w:color="auto"/>
      </w:divBdr>
    </w:div>
    <w:div w:id="1744639318">
      <w:bodyDiv w:val="1"/>
      <w:marLeft w:val="0"/>
      <w:marRight w:val="0"/>
      <w:marTop w:val="0"/>
      <w:marBottom w:val="0"/>
      <w:divBdr>
        <w:top w:val="none" w:sz="0" w:space="0" w:color="auto"/>
        <w:left w:val="none" w:sz="0" w:space="0" w:color="auto"/>
        <w:bottom w:val="none" w:sz="0" w:space="0" w:color="auto"/>
        <w:right w:val="none" w:sz="0" w:space="0" w:color="auto"/>
      </w:divBdr>
    </w:div>
    <w:div w:id="1748187926">
      <w:bodyDiv w:val="1"/>
      <w:marLeft w:val="0"/>
      <w:marRight w:val="0"/>
      <w:marTop w:val="0"/>
      <w:marBottom w:val="0"/>
      <w:divBdr>
        <w:top w:val="none" w:sz="0" w:space="0" w:color="auto"/>
        <w:left w:val="none" w:sz="0" w:space="0" w:color="auto"/>
        <w:bottom w:val="none" w:sz="0" w:space="0" w:color="auto"/>
        <w:right w:val="none" w:sz="0" w:space="0" w:color="auto"/>
      </w:divBdr>
    </w:div>
    <w:div w:id="1776057498">
      <w:bodyDiv w:val="1"/>
      <w:marLeft w:val="0"/>
      <w:marRight w:val="0"/>
      <w:marTop w:val="0"/>
      <w:marBottom w:val="0"/>
      <w:divBdr>
        <w:top w:val="none" w:sz="0" w:space="0" w:color="auto"/>
        <w:left w:val="none" w:sz="0" w:space="0" w:color="auto"/>
        <w:bottom w:val="none" w:sz="0" w:space="0" w:color="auto"/>
        <w:right w:val="none" w:sz="0" w:space="0" w:color="auto"/>
      </w:divBdr>
    </w:div>
    <w:div w:id="1778063021">
      <w:bodyDiv w:val="1"/>
      <w:marLeft w:val="0"/>
      <w:marRight w:val="0"/>
      <w:marTop w:val="0"/>
      <w:marBottom w:val="0"/>
      <w:divBdr>
        <w:top w:val="none" w:sz="0" w:space="0" w:color="auto"/>
        <w:left w:val="none" w:sz="0" w:space="0" w:color="auto"/>
        <w:bottom w:val="none" w:sz="0" w:space="0" w:color="auto"/>
        <w:right w:val="none" w:sz="0" w:space="0" w:color="auto"/>
      </w:divBdr>
    </w:div>
    <w:div w:id="1791509484">
      <w:bodyDiv w:val="1"/>
      <w:marLeft w:val="0"/>
      <w:marRight w:val="0"/>
      <w:marTop w:val="0"/>
      <w:marBottom w:val="0"/>
      <w:divBdr>
        <w:top w:val="none" w:sz="0" w:space="0" w:color="auto"/>
        <w:left w:val="none" w:sz="0" w:space="0" w:color="auto"/>
        <w:bottom w:val="none" w:sz="0" w:space="0" w:color="auto"/>
        <w:right w:val="none" w:sz="0" w:space="0" w:color="auto"/>
      </w:divBdr>
      <w:divsChild>
        <w:div w:id="212611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08163890">
      <w:bodyDiv w:val="1"/>
      <w:marLeft w:val="0"/>
      <w:marRight w:val="0"/>
      <w:marTop w:val="0"/>
      <w:marBottom w:val="0"/>
      <w:divBdr>
        <w:top w:val="none" w:sz="0" w:space="0" w:color="auto"/>
        <w:left w:val="none" w:sz="0" w:space="0" w:color="auto"/>
        <w:bottom w:val="none" w:sz="0" w:space="0" w:color="auto"/>
        <w:right w:val="none" w:sz="0" w:space="0" w:color="auto"/>
      </w:divBdr>
    </w:div>
    <w:div w:id="1833443260">
      <w:bodyDiv w:val="1"/>
      <w:marLeft w:val="0"/>
      <w:marRight w:val="0"/>
      <w:marTop w:val="0"/>
      <w:marBottom w:val="0"/>
      <w:divBdr>
        <w:top w:val="none" w:sz="0" w:space="0" w:color="auto"/>
        <w:left w:val="none" w:sz="0" w:space="0" w:color="auto"/>
        <w:bottom w:val="none" w:sz="0" w:space="0" w:color="auto"/>
        <w:right w:val="none" w:sz="0" w:space="0" w:color="auto"/>
      </w:divBdr>
    </w:div>
    <w:div w:id="1894196131">
      <w:bodyDiv w:val="1"/>
      <w:marLeft w:val="0"/>
      <w:marRight w:val="0"/>
      <w:marTop w:val="0"/>
      <w:marBottom w:val="0"/>
      <w:divBdr>
        <w:top w:val="none" w:sz="0" w:space="0" w:color="auto"/>
        <w:left w:val="none" w:sz="0" w:space="0" w:color="auto"/>
        <w:bottom w:val="none" w:sz="0" w:space="0" w:color="auto"/>
        <w:right w:val="none" w:sz="0" w:space="0" w:color="auto"/>
      </w:divBdr>
    </w:div>
    <w:div w:id="1899896290">
      <w:bodyDiv w:val="1"/>
      <w:marLeft w:val="0"/>
      <w:marRight w:val="0"/>
      <w:marTop w:val="0"/>
      <w:marBottom w:val="0"/>
      <w:divBdr>
        <w:top w:val="none" w:sz="0" w:space="0" w:color="auto"/>
        <w:left w:val="none" w:sz="0" w:space="0" w:color="auto"/>
        <w:bottom w:val="none" w:sz="0" w:space="0" w:color="auto"/>
        <w:right w:val="none" w:sz="0" w:space="0" w:color="auto"/>
      </w:divBdr>
    </w:div>
    <w:div w:id="1954707523">
      <w:bodyDiv w:val="1"/>
      <w:marLeft w:val="0"/>
      <w:marRight w:val="0"/>
      <w:marTop w:val="0"/>
      <w:marBottom w:val="0"/>
      <w:divBdr>
        <w:top w:val="none" w:sz="0" w:space="0" w:color="auto"/>
        <w:left w:val="none" w:sz="0" w:space="0" w:color="auto"/>
        <w:bottom w:val="none" w:sz="0" w:space="0" w:color="auto"/>
        <w:right w:val="none" w:sz="0" w:space="0" w:color="auto"/>
      </w:divBdr>
    </w:div>
    <w:div w:id="1964117146">
      <w:bodyDiv w:val="1"/>
      <w:marLeft w:val="0"/>
      <w:marRight w:val="0"/>
      <w:marTop w:val="0"/>
      <w:marBottom w:val="0"/>
      <w:divBdr>
        <w:top w:val="none" w:sz="0" w:space="0" w:color="auto"/>
        <w:left w:val="none" w:sz="0" w:space="0" w:color="auto"/>
        <w:bottom w:val="none" w:sz="0" w:space="0" w:color="auto"/>
        <w:right w:val="none" w:sz="0" w:space="0" w:color="auto"/>
      </w:divBdr>
    </w:div>
    <w:div w:id="1982881828">
      <w:bodyDiv w:val="1"/>
      <w:marLeft w:val="0"/>
      <w:marRight w:val="0"/>
      <w:marTop w:val="0"/>
      <w:marBottom w:val="0"/>
      <w:divBdr>
        <w:top w:val="none" w:sz="0" w:space="0" w:color="auto"/>
        <w:left w:val="none" w:sz="0" w:space="0" w:color="auto"/>
        <w:bottom w:val="none" w:sz="0" w:space="0" w:color="auto"/>
        <w:right w:val="none" w:sz="0" w:space="0" w:color="auto"/>
      </w:divBdr>
      <w:divsChild>
        <w:div w:id="1788161612">
          <w:marLeft w:val="0"/>
          <w:marRight w:val="0"/>
          <w:marTop w:val="0"/>
          <w:marBottom w:val="0"/>
          <w:divBdr>
            <w:top w:val="none" w:sz="0" w:space="0" w:color="auto"/>
            <w:left w:val="none" w:sz="0" w:space="0" w:color="auto"/>
            <w:bottom w:val="none" w:sz="0" w:space="0" w:color="auto"/>
            <w:right w:val="none" w:sz="0" w:space="0" w:color="auto"/>
          </w:divBdr>
        </w:div>
      </w:divsChild>
    </w:div>
    <w:div w:id="1987852137">
      <w:bodyDiv w:val="1"/>
      <w:marLeft w:val="0"/>
      <w:marRight w:val="0"/>
      <w:marTop w:val="0"/>
      <w:marBottom w:val="0"/>
      <w:divBdr>
        <w:top w:val="none" w:sz="0" w:space="0" w:color="auto"/>
        <w:left w:val="none" w:sz="0" w:space="0" w:color="auto"/>
        <w:bottom w:val="none" w:sz="0" w:space="0" w:color="auto"/>
        <w:right w:val="none" w:sz="0" w:space="0" w:color="auto"/>
      </w:divBdr>
    </w:div>
    <w:div w:id="2011592006">
      <w:bodyDiv w:val="1"/>
      <w:marLeft w:val="0"/>
      <w:marRight w:val="0"/>
      <w:marTop w:val="0"/>
      <w:marBottom w:val="0"/>
      <w:divBdr>
        <w:top w:val="none" w:sz="0" w:space="0" w:color="auto"/>
        <w:left w:val="none" w:sz="0" w:space="0" w:color="auto"/>
        <w:bottom w:val="none" w:sz="0" w:space="0" w:color="auto"/>
        <w:right w:val="none" w:sz="0" w:space="0" w:color="auto"/>
      </w:divBdr>
    </w:div>
    <w:div w:id="2059936687">
      <w:bodyDiv w:val="1"/>
      <w:marLeft w:val="0"/>
      <w:marRight w:val="0"/>
      <w:marTop w:val="0"/>
      <w:marBottom w:val="0"/>
      <w:divBdr>
        <w:top w:val="none" w:sz="0" w:space="0" w:color="auto"/>
        <w:left w:val="none" w:sz="0" w:space="0" w:color="auto"/>
        <w:bottom w:val="none" w:sz="0" w:space="0" w:color="auto"/>
        <w:right w:val="none" w:sz="0" w:space="0" w:color="auto"/>
      </w:divBdr>
      <w:divsChild>
        <w:div w:id="128667009">
          <w:marLeft w:val="0"/>
          <w:marRight w:val="0"/>
          <w:marTop w:val="0"/>
          <w:marBottom w:val="0"/>
          <w:divBdr>
            <w:top w:val="none" w:sz="0" w:space="0" w:color="auto"/>
            <w:left w:val="none" w:sz="0" w:space="0" w:color="auto"/>
            <w:bottom w:val="none" w:sz="0" w:space="0" w:color="auto"/>
            <w:right w:val="none" w:sz="0" w:space="0" w:color="auto"/>
          </w:divBdr>
          <w:divsChild>
            <w:div w:id="341668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CBFD8E7-63E9-465F-ADD5-81ABD4EB84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TotalTime>
  <Pages>7</Pages>
  <Words>1458</Words>
  <Characters>8022</Characters>
  <Application>Microsoft Office Word</Application>
  <DocSecurity>0</DocSecurity>
  <Lines>66</Lines>
  <Paragraphs>18</Paragraphs>
  <ScaleCrop>false</ScaleCrop>
  <HeadingPairs>
    <vt:vector size="2" baseType="variant">
      <vt:variant>
        <vt:lpstr>Título</vt:lpstr>
      </vt:variant>
      <vt:variant>
        <vt:i4>1</vt:i4>
      </vt:variant>
    </vt:vector>
  </HeadingPairs>
  <TitlesOfParts>
    <vt:vector size="1" baseType="lpstr">
      <vt:lpstr>RINOPROCESO</vt:lpstr>
    </vt:vector>
  </TitlesOfParts>
  <Company>Alta En ImSS</Company>
  <LinksUpToDate>false</LinksUpToDate>
  <CharactersWithSpaces>9462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RINOPROCESO</dc:title>
  <dc:subject/>
  <dc:creator>ivan hernandez</dc:creator>
  <cp:keywords/>
  <dc:description/>
  <cp:lastModifiedBy>ivan hernandez</cp:lastModifiedBy>
  <cp:revision>5</cp:revision>
  <dcterms:created xsi:type="dcterms:W3CDTF">2025-09-22T20:20:00Z</dcterms:created>
  <dcterms:modified xsi:type="dcterms:W3CDTF">2025-09-22T21:29:00Z</dcterms:modified>
</cp:coreProperties>
</file>