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190DA2B0" w:rsidR="00B9155A" w:rsidRPr="003E2D7C" w:rsidRDefault="00115712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115712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115712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3B26FD86" w:rsidR="00B97478" w:rsidRPr="003E2D7C" w:rsidRDefault="000E5413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1B0D09D" wp14:editId="7A3C5785">
                <wp:simplePos x="0" y="0"/>
                <wp:positionH relativeFrom="margin">
                  <wp:posOffset>-680201</wp:posOffset>
                </wp:positionH>
                <wp:positionV relativeFrom="page">
                  <wp:posOffset>8263371</wp:posOffset>
                </wp:positionV>
                <wp:extent cx="6577965" cy="365760"/>
                <wp:effectExtent l="0" t="0" r="13335" b="5080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7965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BC55AC" w14:textId="77777777" w:rsidR="008F062D" w:rsidRPr="008F062D" w:rsidRDefault="008F062D" w:rsidP="008F062D">
                            <w:pPr>
                              <w:pStyle w:val="Sinespaciado"/>
                              <w:jc w:val="center"/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</w:pPr>
                            <w:r w:rsidRPr="008F062D"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  <w:t>ELABORACION Y ENVIO DE CORRESPONDENCIA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0D09D" id="Cuadro de texto 32" o:spid="_x0000_s1027" type="#_x0000_t202" style="position:absolute;margin-left:-53.55pt;margin-top:650.65pt;width:517.95pt;height:28.8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" filled="f" stroked="f" strokeweight=".5pt">
                <v:textbox style="mso-fit-shape-to-text:t" inset="0,0,0,0">
                  <w:txbxContent>
                    <w:p w14:paraId="77BC55AC" w14:textId="77777777" w:rsidR="008F062D" w:rsidRPr="008F062D" w:rsidRDefault="008F062D" w:rsidP="008F062D">
                      <w:pPr>
                        <w:pStyle w:val="Sinespaciado"/>
                        <w:jc w:val="center"/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</w:pPr>
                      <w:r w:rsidRPr="008F062D"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  <w:t>ELABORACION Y ENVIO DE CORRESPONDENCIA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97478"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BED04FF" w14:textId="3EE5739E" w:rsidR="00C544A4" w:rsidRDefault="00C544A4" w:rsidP="00C544A4"/>
    <w:p w14:paraId="1DFA5A41" w14:textId="76FABA9B" w:rsidR="008F062D" w:rsidRPr="008F062D" w:rsidRDefault="008F062D" w:rsidP="008F062D">
      <w:pPr>
        <w:pStyle w:val="Ttulo1"/>
        <w:rPr>
          <w:color w:val="auto"/>
        </w:rPr>
      </w:pPr>
      <w:r w:rsidRPr="008F062D">
        <w:rPr>
          <w:color w:val="auto"/>
        </w:rPr>
        <w:lastRenderedPageBreak/>
        <w:t>Proceso INS-ADO-08</w:t>
      </w:r>
      <w:r w:rsidRPr="008F062D">
        <w:rPr>
          <w:color w:val="auto"/>
        </w:rPr>
        <w:t xml:space="preserve"> </w:t>
      </w:r>
      <w:r w:rsidRPr="008F062D">
        <w:rPr>
          <w:rStyle w:val="Textoennegrita"/>
          <w:color w:val="auto"/>
        </w:rPr>
        <w:t>Elaboración y envío de correspondencia e insumos de Dirección</w:t>
      </w:r>
    </w:p>
    <w:p w14:paraId="286524F7" w14:textId="77777777" w:rsidR="008F062D" w:rsidRPr="008F062D" w:rsidRDefault="008F062D" w:rsidP="008F062D">
      <w:pPr>
        <w:pStyle w:val="NormalWeb"/>
      </w:pPr>
      <w:r w:rsidRPr="008F062D">
        <w:rPr>
          <w:rStyle w:val="Textoennegrita"/>
        </w:rPr>
        <w:t>Área responsable:</w:t>
      </w:r>
      <w:r w:rsidRPr="008F062D">
        <w:t xml:space="preserve"> Asistente de Dirección de Operaciones</w:t>
      </w:r>
      <w:r w:rsidRPr="008F062D">
        <w:br/>
      </w:r>
      <w:r w:rsidRPr="008F062D">
        <w:rPr>
          <w:rStyle w:val="Textoennegrita"/>
        </w:rPr>
        <w:t>Corresponsables:</w:t>
      </w:r>
      <w:r w:rsidRPr="008F062D">
        <w:t xml:space="preserve"> Director de Operaciones, Áreas de apoyo (Comercial, Procesos, Legal, Inmuebles, Desarrollo Tecnológico, Sistemas, Bonos, Finanzas, Mercadotecnia, Compras, ZAX, Servicio)</w:t>
      </w:r>
      <w:r w:rsidRPr="008F062D">
        <w:br/>
      </w:r>
      <w:r w:rsidRPr="008F062D">
        <w:rPr>
          <w:rStyle w:val="Textoennegrita"/>
        </w:rPr>
        <w:t>Vigencia:</w:t>
      </w:r>
      <w:r w:rsidRPr="008F062D">
        <w:t xml:space="preserve"> 2025</w:t>
      </w:r>
      <w:r w:rsidRPr="008F062D">
        <w:br/>
      </w:r>
      <w:r w:rsidRPr="008F062D">
        <w:rPr>
          <w:rStyle w:val="Textoennegrita"/>
        </w:rPr>
        <w:t>Versión:</w:t>
      </w:r>
      <w:r w:rsidRPr="008F062D">
        <w:t xml:space="preserve"> 1.2</w:t>
      </w:r>
    </w:p>
    <w:p w14:paraId="1E2E6C34" w14:textId="77777777" w:rsidR="008F062D" w:rsidRPr="008F062D" w:rsidRDefault="008F062D" w:rsidP="008F062D">
      <w:pPr>
        <w:pStyle w:val="Ttulo2"/>
        <w:rPr>
          <w:color w:val="auto"/>
        </w:rPr>
      </w:pPr>
      <w:r w:rsidRPr="008F062D">
        <w:rPr>
          <w:color w:val="auto"/>
        </w:rPr>
        <w:t>Objetivo</w:t>
      </w:r>
    </w:p>
    <w:p w14:paraId="75F9B81E" w14:textId="77777777" w:rsidR="008F062D" w:rsidRPr="008F062D" w:rsidRDefault="008F062D" w:rsidP="008F062D">
      <w:pPr>
        <w:pStyle w:val="NormalWeb"/>
      </w:pPr>
      <w:r w:rsidRPr="008F062D">
        <w:t>Estandarizar la elaboración, validación y envío de correspondencia e insumos de la Dirección de Operaciones, asegurando que toda solicitud cuente con aprobación del Director, que los insumos requeridos se gestionen con las áreas correspondientes y que se mantenga trazabilidad mediante inventario y resguardo de copias.</w:t>
      </w:r>
    </w:p>
    <w:p w14:paraId="4B60DDF5" w14:textId="77777777" w:rsidR="008F062D" w:rsidRPr="008F062D" w:rsidRDefault="008F062D" w:rsidP="008F062D">
      <w:pPr>
        <w:pStyle w:val="Ttulo2"/>
        <w:rPr>
          <w:color w:val="auto"/>
        </w:rPr>
      </w:pPr>
      <w:r w:rsidRPr="008F062D">
        <w:rPr>
          <w:color w:val="auto"/>
        </w:rPr>
        <w:t>Introducción</w:t>
      </w:r>
    </w:p>
    <w:p w14:paraId="5E2FE95A" w14:textId="77777777" w:rsidR="008F062D" w:rsidRPr="008F062D" w:rsidRDefault="008F062D" w:rsidP="008F062D">
      <w:pPr>
        <w:pStyle w:val="NormalWeb"/>
      </w:pPr>
      <w:r w:rsidRPr="008F062D">
        <w:t>La Dirección de Operaciones emite distintos tipos de correspondencia e insumos (oficios, circulares, comunicados, letreros, materiales impresos o digitales). Para garantizar formalidad y control, es indispensable:</w:t>
      </w:r>
    </w:p>
    <w:p w14:paraId="6F180A5E" w14:textId="77777777" w:rsidR="008F062D" w:rsidRPr="008F062D" w:rsidRDefault="008F062D" w:rsidP="008F062D">
      <w:pPr>
        <w:pStyle w:val="NormalWeb"/>
        <w:numPr>
          <w:ilvl w:val="0"/>
          <w:numId w:val="11"/>
        </w:numPr>
      </w:pPr>
      <w:r w:rsidRPr="008F062D">
        <w:t>Que toda solicitud de envío sea autorizada por el Director de Operaciones.</w:t>
      </w:r>
    </w:p>
    <w:p w14:paraId="0852AED7" w14:textId="77777777" w:rsidR="008F062D" w:rsidRPr="008F062D" w:rsidRDefault="008F062D" w:rsidP="008F062D">
      <w:pPr>
        <w:pStyle w:val="NormalWeb"/>
        <w:numPr>
          <w:ilvl w:val="0"/>
          <w:numId w:val="11"/>
        </w:numPr>
      </w:pPr>
      <w:r w:rsidRPr="008F062D">
        <w:t>Que el Asistente gestione los insumos con las áreas responsables (Legal, Mercadotecnia, Compras, etc.).</w:t>
      </w:r>
    </w:p>
    <w:p w14:paraId="670A16CA" w14:textId="77777777" w:rsidR="008F062D" w:rsidRPr="008F062D" w:rsidRDefault="008F062D" w:rsidP="008F062D">
      <w:pPr>
        <w:pStyle w:val="NormalWeb"/>
        <w:numPr>
          <w:ilvl w:val="0"/>
          <w:numId w:val="11"/>
        </w:numPr>
      </w:pPr>
      <w:r w:rsidRPr="008F062D">
        <w:t>Que la correspondencia cumpla con estándares de redacción, imagen y normatividad.</w:t>
      </w:r>
    </w:p>
    <w:p w14:paraId="0919356D" w14:textId="77777777" w:rsidR="008F062D" w:rsidRPr="008F062D" w:rsidRDefault="008F062D" w:rsidP="008F062D">
      <w:pPr>
        <w:pStyle w:val="NormalWeb"/>
        <w:numPr>
          <w:ilvl w:val="0"/>
          <w:numId w:val="11"/>
        </w:numPr>
      </w:pPr>
      <w:r w:rsidRPr="008F062D">
        <w:t>Que los envíos estén registrados, confirmados y respaldados.</w:t>
      </w:r>
    </w:p>
    <w:p w14:paraId="27235B9C" w14:textId="77777777" w:rsidR="008F062D" w:rsidRPr="008F062D" w:rsidRDefault="008F062D" w:rsidP="008F062D">
      <w:pPr>
        <w:pStyle w:val="NormalWeb"/>
      </w:pPr>
      <w:r w:rsidRPr="008F062D">
        <w:t>Este proceso aplica tanto a comunicaciones oficiales como al envío de insumos materiales o digitales.</w:t>
      </w:r>
    </w:p>
    <w:p w14:paraId="0DC38736" w14:textId="77777777" w:rsidR="008F062D" w:rsidRPr="008F062D" w:rsidRDefault="008F062D" w:rsidP="008F062D">
      <w:pPr>
        <w:pStyle w:val="Ttulo2"/>
        <w:rPr>
          <w:color w:val="auto"/>
        </w:rPr>
      </w:pPr>
      <w:r w:rsidRPr="008F062D">
        <w:rPr>
          <w:color w:val="auto"/>
        </w:rPr>
        <w:t>Procedimiento</w:t>
      </w:r>
    </w:p>
    <w:p w14:paraId="2126D56C" w14:textId="77777777" w:rsidR="008F062D" w:rsidRPr="008F062D" w:rsidRDefault="008F062D" w:rsidP="008F062D">
      <w:pPr>
        <w:pStyle w:val="Ttulo3"/>
      </w:pPr>
      <w:r w:rsidRPr="008F062D">
        <w:t>Paso 1. Solicitud de envío de insumo</w:t>
      </w:r>
    </w:p>
    <w:p w14:paraId="69D6498D" w14:textId="77777777" w:rsidR="008F062D" w:rsidRPr="008F062D" w:rsidRDefault="008F062D" w:rsidP="008F062D">
      <w:pPr>
        <w:pStyle w:val="NormalWeb"/>
        <w:numPr>
          <w:ilvl w:val="0"/>
          <w:numId w:val="12"/>
        </w:numPr>
      </w:pPr>
      <w:r w:rsidRPr="008F062D">
        <w:t xml:space="preserve">Todo envío de correspondencia o insumo deberá ser solicitado directamente por el </w:t>
      </w:r>
      <w:r w:rsidRPr="008F062D">
        <w:rPr>
          <w:rStyle w:val="Textoennegrita"/>
        </w:rPr>
        <w:t>Director de Operaciones</w:t>
      </w:r>
      <w:r w:rsidRPr="008F062D">
        <w:t>.</w:t>
      </w:r>
    </w:p>
    <w:p w14:paraId="5CD0A4B3" w14:textId="77777777" w:rsidR="008F062D" w:rsidRPr="008F062D" w:rsidRDefault="008F062D" w:rsidP="008F062D">
      <w:pPr>
        <w:pStyle w:val="NormalWeb"/>
        <w:numPr>
          <w:ilvl w:val="0"/>
          <w:numId w:val="12"/>
        </w:numPr>
      </w:pPr>
      <w:r w:rsidRPr="008F062D">
        <w:t xml:space="preserve">En caso de que otra área o colaborador lo solicite, la solicitud solo procederá con </w:t>
      </w:r>
      <w:r w:rsidRPr="008F062D">
        <w:rPr>
          <w:rStyle w:val="Textoennegrita"/>
        </w:rPr>
        <w:t>autorización expresa del Director de Operaciones</w:t>
      </w:r>
      <w:r w:rsidRPr="008F062D">
        <w:t>.</w:t>
      </w:r>
    </w:p>
    <w:p w14:paraId="4B4B583E" w14:textId="0C12CBEA" w:rsidR="008F062D" w:rsidRPr="008F062D" w:rsidRDefault="008F062D" w:rsidP="008F062D">
      <w:pPr>
        <w:pStyle w:val="NormalWeb"/>
        <w:numPr>
          <w:ilvl w:val="0"/>
          <w:numId w:val="12"/>
        </w:numPr>
      </w:pPr>
      <w:r w:rsidRPr="008F062D">
        <w:t xml:space="preserve">El Asistente registrará la solicitud en la </w:t>
      </w:r>
      <w:r w:rsidRPr="008F062D">
        <w:rPr>
          <w:rStyle w:val="Textoennegrita"/>
        </w:rPr>
        <w:t>bitácora de correspondencia/insumos</w:t>
      </w:r>
      <w:r w:rsidRPr="008F062D">
        <w:rPr>
          <w:rStyle w:val="Textoennegrita"/>
        </w:rPr>
        <w:t xml:space="preserve"> enviados</w:t>
      </w:r>
      <w:r w:rsidRPr="008F062D">
        <w:t>, incluyendo:</w:t>
      </w:r>
    </w:p>
    <w:p w14:paraId="24852DF9" w14:textId="77777777" w:rsidR="008F062D" w:rsidRPr="008F062D" w:rsidRDefault="008F062D" w:rsidP="008F062D">
      <w:pPr>
        <w:pStyle w:val="NormalWeb"/>
        <w:numPr>
          <w:ilvl w:val="1"/>
          <w:numId w:val="12"/>
        </w:numPr>
      </w:pPr>
      <w:r w:rsidRPr="008F062D">
        <w:t>Fecha y hora.</w:t>
      </w:r>
    </w:p>
    <w:p w14:paraId="24416F11" w14:textId="77777777" w:rsidR="008F062D" w:rsidRPr="008F062D" w:rsidRDefault="008F062D" w:rsidP="008F062D">
      <w:pPr>
        <w:pStyle w:val="NormalWeb"/>
        <w:numPr>
          <w:ilvl w:val="1"/>
          <w:numId w:val="12"/>
        </w:numPr>
      </w:pPr>
      <w:r w:rsidRPr="008F062D">
        <w:t>Tipo de insumo requerido (oficio, carta, letrero, material impreso, etc.).</w:t>
      </w:r>
    </w:p>
    <w:p w14:paraId="7D4EAF32" w14:textId="77777777" w:rsidR="008F062D" w:rsidRPr="008F062D" w:rsidRDefault="008F062D" w:rsidP="008F062D">
      <w:pPr>
        <w:pStyle w:val="NormalWeb"/>
        <w:numPr>
          <w:ilvl w:val="1"/>
          <w:numId w:val="12"/>
        </w:numPr>
      </w:pPr>
      <w:r w:rsidRPr="008F062D">
        <w:t>Destinatario(s).</w:t>
      </w:r>
    </w:p>
    <w:p w14:paraId="4EA41111" w14:textId="77777777" w:rsidR="008F062D" w:rsidRPr="008F062D" w:rsidRDefault="008F062D" w:rsidP="008F062D">
      <w:pPr>
        <w:pStyle w:val="NormalWeb"/>
        <w:numPr>
          <w:ilvl w:val="1"/>
          <w:numId w:val="12"/>
        </w:numPr>
      </w:pPr>
      <w:r w:rsidRPr="008F062D">
        <w:t>Medio de envío previsto.</w:t>
      </w:r>
    </w:p>
    <w:p w14:paraId="072F956B" w14:textId="77777777" w:rsidR="008F062D" w:rsidRPr="008F062D" w:rsidRDefault="008F062D" w:rsidP="008F062D">
      <w:pPr>
        <w:pStyle w:val="NormalWeb"/>
        <w:numPr>
          <w:ilvl w:val="0"/>
          <w:numId w:val="12"/>
        </w:numPr>
      </w:pPr>
      <w:r w:rsidRPr="008F062D">
        <w:t xml:space="preserve">Clasificar la solicitud como </w:t>
      </w:r>
      <w:r w:rsidRPr="008F062D">
        <w:rPr>
          <w:rStyle w:val="Textoennegrita"/>
        </w:rPr>
        <w:t>inmediata, prioritaria o programada</w:t>
      </w:r>
      <w:r w:rsidRPr="008F062D">
        <w:t>, según instrucciones del Director.</w:t>
      </w:r>
    </w:p>
    <w:p w14:paraId="6ACC412A" w14:textId="77777777" w:rsidR="008F062D" w:rsidRPr="008F062D" w:rsidRDefault="008F062D" w:rsidP="008F062D">
      <w:pPr>
        <w:pStyle w:val="Ttulo3"/>
      </w:pPr>
      <w:r w:rsidRPr="008F062D">
        <w:lastRenderedPageBreak/>
        <w:t>Paso 2. Gestión de insumos requeridos por Dirección de Operaciones</w:t>
      </w:r>
    </w:p>
    <w:p w14:paraId="38ECDCC6" w14:textId="77777777" w:rsidR="008F062D" w:rsidRPr="008F062D" w:rsidRDefault="008F062D" w:rsidP="008F062D">
      <w:pPr>
        <w:pStyle w:val="NormalWeb"/>
        <w:numPr>
          <w:ilvl w:val="0"/>
          <w:numId w:val="13"/>
        </w:numPr>
      </w:pPr>
      <w:r w:rsidRPr="008F062D">
        <w:t>El Asistente identificará el área adecuada para gestionar el insumo solicitado:</w:t>
      </w:r>
    </w:p>
    <w:p w14:paraId="71DE5CC9" w14:textId="77777777" w:rsidR="008F062D" w:rsidRPr="008F062D" w:rsidRDefault="008F062D" w:rsidP="008F062D">
      <w:pPr>
        <w:pStyle w:val="NormalWeb"/>
        <w:numPr>
          <w:ilvl w:val="1"/>
          <w:numId w:val="13"/>
        </w:numPr>
      </w:pPr>
      <w:r w:rsidRPr="008F062D">
        <w:rPr>
          <w:rStyle w:val="Textoennegrita"/>
        </w:rPr>
        <w:t>Legal:</w:t>
      </w:r>
      <w:r w:rsidRPr="008F062D">
        <w:t xml:space="preserve"> oficios, contratos, convenios.</w:t>
      </w:r>
    </w:p>
    <w:p w14:paraId="7A9A8872" w14:textId="77777777" w:rsidR="008F062D" w:rsidRPr="008F062D" w:rsidRDefault="008F062D" w:rsidP="008F062D">
      <w:pPr>
        <w:pStyle w:val="NormalWeb"/>
        <w:numPr>
          <w:ilvl w:val="1"/>
          <w:numId w:val="13"/>
        </w:numPr>
      </w:pPr>
      <w:r w:rsidRPr="008F062D">
        <w:rPr>
          <w:rStyle w:val="Textoennegrita"/>
        </w:rPr>
        <w:t>Mercadotecnia:</w:t>
      </w:r>
      <w:r w:rsidRPr="008F062D">
        <w:t xml:space="preserve"> diseño de comunicados, posters, letreros.</w:t>
      </w:r>
    </w:p>
    <w:p w14:paraId="15718051" w14:textId="77777777" w:rsidR="008F062D" w:rsidRPr="008F062D" w:rsidRDefault="008F062D" w:rsidP="008F062D">
      <w:pPr>
        <w:pStyle w:val="NormalWeb"/>
        <w:numPr>
          <w:ilvl w:val="1"/>
          <w:numId w:val="13"/>
        </w:numPr>
      </w:pPr>
      <w:r w:rsidRPr="008F062D">
        <w:rPr>
          <w:rStyle w:val="Textoennegrita"/>
        </w:rPr>
        <w:t>Compras:</w:t>
      </w:r>
      <w:r w:rsidRPr="008F062D">
        <w:t xml:space="preserve"> impresión, adquisición o distribución física.</w:t>
      </w:r>
    </w:p>
    <w:p w14:paraId="3E54637D" w14:textId="77777777" w:rsidR="008F062D" w:rsidRPr="008F062D" w:rsidRDefault="008F062D" w:rsidP="008F062D">
      <w:pPr>
        <w:pStyle w:val="NormalWeb"/>
        <w:numPr>
          <w:ilvl w:val="1"/>
          <w:numId w:val="13"/>
        </w:numPr>
      </w:pPr>
      <w:r w:rsidRPr="008F062D">
        <w:rPr>
          <w:rStyle w:val="Textoennegrita"/>
        </w:rPr>
        <w:t>Finanzas:</w:t>
      </w:r>
      <w:r w:rsidRPr="008F062D">
        <w:t xml:space="preserve"> información presupuestal o reportes contables.</w:t>
      </w:r>
    </w:p>
    <w:p w14:paraId="467997DD" w14:textId="77777777" w:rsidR="008F062D" w:rsidRPr="008F062D" w:rsidRDefault="008F062D" w:rsidP="008F062D">
      <w:pPr>
        <w:pStyle w:val="NormalWeb"/>
        <w:numPr>
          <w:ilvl w:val="1"/>
          <w:numId w:val="13"/>
        </w:numPr>
      </w:pPr>
      <w:r w:rsidRPr="008F062D">
        <w:rPr>
          <w:rStyle w:val="Textoennegrita"/>
        </w:rPr>
        <w:t>Procesos/Sistemas/Desarrollo Tecnológico:</w:t>
      </w:r>
      <w:r w:rsidRPr="008F062D">
        <w:t xml:space="preserve"> documentos técnicos, normativos o soporte digital.</w:t>
      </w:r>
    </w:p>
    <w:p w14:paraId="41C3D0E0" w14:textId="77777777" w:rsidR="008F062D" w:rsidRPr="008F062D" w:rsidRDefault="008F062D" w:rsidP="008F062D">
      <w:pPr>
        <w:pStyle w:val="NormalWeb"/>
        <w:numPr>
          <w:ilvl w:val="1"/>
          <w:numId w:val="13"/>
        </w:numPr>
      </w:pPr>
      <w:r w:rsidRPr="008F062D">
        <w:rPr>
          <w:rStyle w:val="Textoennegrita"/>
        </w:rPr>
        <w:t>Otras áreas (Comercial, Bonos, ZAX, Servicio, Inmuebles):</w:t>
      </w:r>
      <w:r w:rsidRPr="008F062D">
        <w:t xml:space="preserve"> según el contenido del insumo.</w:t>
      </w:r>
    </w:p>
    <w:p w14:paraId="1031082E" w14:textId="77777777" w:rsidR="008F062D" w:rsidRPr="008F062D" w:rsidRDefault="008F062D" w:rsidP="008F062D">
      <w:pPr>
        <w:pStyle w:val="NormalWeb"/>
        <w:numPr>
          <w:ilvl w:val="0"/>
          <w:numId w:val="13"/>
        </w:numPr>
      </w:pPr>
      <w:r w:rsidRPr="008F062D">
        <w:t>Coordinar con las áreas involucradas para recibir los insumos requeridos en tiempo y forma.</w:t>
      </w:r>
    </w:p>
    <w:p w14:paraId="44138847" w14:textId="6154A7AD" w:rsidR="008F062D" w:rsidRPr="008F062D" w:rsidRDefault="008F062D" w:rsidP="008F062D">
      <w:pPr>
        <w:pStyle w:val="NormalWeb"/>
        <w:numPr>
          <w:ilvl w:val="0"/>
          <w:numId w:val="13"/>
        </w:numPr>
      </w:pPr>
      <w:r w:rsidRPr="008F062D">
        <w:t xml:space="preserve">Integrar los insumos en </w:t>
      </w:r>
      <w:r w:rsidRPr="008F062D">
        <w:rPr>
          <w:rStyle w:val="Textoennegrita"/>
        </w:rPr>
        <w:t>paquete de envío</w:t>
      </w:r>
      <w:r w:rsidRPr="008F062D">
        <w:t>.</w:t>
      </w:r>
    </w:p>
    <w:p w14:paraId="3C5FF525" w14:textId="77777777" w:rsidR="008F062D" w:rsidRPr="008F062D" w:rsidRDefault="008F062D" w:rsidP="008F062D">
      <w:pPr>
        <w:pStyle w:val="NormalWeb"/>
        <w:numPr>
          <w:ilvl w:val="0"/>
          <w:numId w:val="13"/>
        </w:numPr>
      </w:pPr>
      <w:r w:rsidRPr="008F062D">
        <w:t>Si Dirección proporciona directamente el insumo ya elaborado, se omite esta gestión y se continúa en el Paso 3.</w:t>
      </w:r>
    </w:p>
    <w:p w14:paraId="405AD1A3" w14:textId="77777777" w:rsidR="00191F56" w:rsidRPr="00191F56" w:rsidRDefault="00191F56" w:rsidP="00191F5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191F56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3. Revisión y validación</w:t>
      </w:r>
    </w:p>
    <w:p w14:paraId="77291DDF" w14:textId="77777777" w:rsidR="00191F56" w:rsidRPr="00191F56" w:rsidRDefault="00191F56" w:rsidP="00191F56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Presentar el insumo completo al </w:t>
      </w:r>
      <w:r w:rsidRPr="00191F5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Director de Operaciones</w:t>
      </w: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antes de su distribución.</w:t>
      </w:r>
    </w:p>
    <w:p w14:paraId="7F6BF509" w14:textId="77777777" w:rsidR="00191F56" w:rsidRPr="00191F56" w:rsidRDefault="00191F56" w:rsidP="00191F56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Incorporar las observaciones recibidas y generar la </w:t>
      </w:r>
      <w:r w:rsidRPr="00191F5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versión final lista para envío</w:t>
      </w: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6BA45261" w14:textId="77777777" w:rsidR="00191F56" w:rsidRPr="00191F56" w:rsidRDefault="00191F56" w:rsidP="00191F56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Validar que:</w:t>
      </w:r>
    </w:p>
    <w:p w14:paraId="19F933AC" w14:textId="77777777" w:rsidR="00191F56" w:rsidRPr="00191F56" w:rsidRDefault="00191F56" w:rsidP="00191F56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El destinatario esté correctamente identificado (nombre, cargo, área o institución).</w:t>
      </w:r>
    </w:p>
    <w:p w14:paraId="08401EA3" w14:textId="77777777" w:rsidR="00191F56" w:rsidRPr="00191F56" w:rsidRDefault="00191F56" w:rsidP="00191F56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Los anexos estén incluidos y en el orden correcto.</w:t>
      </w:r>
    </w:p>
    <w:p w14:paraId="1EE3FBD4" w14:textId="77777777" w:rsidR="00191F56" w:rsidRPr="00191F56" w:rsidRDefault="00191F56" w:rsidP="00191F56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El diseño (en caso de comunicados o letreros) cumpla con la imagen institucional.</w:t>
      </w:r>
    </w:p>
    <w:p w14:paraId="2B40B8BA" w14:textId="77777777" w:rsidR="00191F56" w:rsidRPr="00191F56" w:rsidRDefault="00191F56" w:rsidP="00191F56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Las firmas o sellos requeridos estén incorporados.</w:t>
      </w:r>
    </w:p>
    <w:p w14:paraId="6CFB80B3" w14:textId="1A500BE5" w:rsidR="00191F56" w:rsidRPr="00191F56" w:rsidRDefault="00191F56" w:rsidP="00191F56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Confirmar con Dirección el </w:t>
      </w:r>
      <w:r w:rsidRPr="00191F5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canal de envío</w:t>
      </w: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que se utilizará (correo, físico, mensajería).</w:t>
      </w:r>
    </w:p>
    <w:p w14:paraId="078537A9" w14:textId="77777777" w:rsidR="00191F56" w:rsidRPr="00191F56" w:rsidRDefault="00191F56" w:rsidP="00191F56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Una vez aprobado, el documento o insumo pasa a inventario de salida para formalizar su distribución.</w:t>
      </w:r>
    </w:p>
    <w:p w14:paraId="33021307" w14:textId="1A4C4676" w:rsidR="00191F56" w:rsidRPr="00191F56" w:rsidRDefault="00191F56" w:rsidP="00191F5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191F56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4. Registro de correspondencia e insumos de salida</w:t>
      </w:r>
    </w:p>
    <w:p w14:paraId="71A0B747" w14:textId="77777777" w:rsidR="00191F56" w:rsidRPr="00191F56" w:rsidRDefault="00191F56" w:rsidP="00191F56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Generar </w:t>
      </w:r>
      <w:r w:rsidRPr="00191F5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folio consecutivo</w:t>
      </w: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en la bitácora </w:t>
      </w:r>
      <w:bookmarkStart w:id="0" w:name="_Hlk209529455"/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de correspondencia e insumos de salida</w:t>
      </w:r>
      <w:bookmarkEnd w:id="0"/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3DA4006D" w14:textId="77777777" w:rsidR="00191F56" w:rsidRPr="00191F56" w:rsidRDefault="00191F56" w:rsidP="00191F56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Registrar los siguientes datos:</w:t>
      </w:r>
    </w:p>
    <w:p w14:paraId="57B12326" w14:textId="77777777" w:rsidR="00191F56" w:rsidRPr="00191F56" w:rsidRDefault="00191F56" w:rsidP="00191F56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Folio.</w:t>
      </w:r>
    </w:p>
    <w:p w14:paraId="419E4292" w14:textId="77777777" w:rsidR="00191F56" w:rsidRPr="00191F56" w:rsidRDefault="00191F56" w:rsidP="00191F56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Fecha de emisión.</w:t>
      </w:r>
    </w:p>
    <w:p w14:paraId="6F6CA5BD" w14:textId="77777777" w:rsidR="00191F56" w:rsidRPr="00191F56" w:rsidRDefault="00191F56" w:rsidP="00191F56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Tipo de insumo (oficio, comunicado, letrero, etc.).</w:t>
      </w:r>
    </w:p>
    <w:p w14:paraId="361F4789" w14:textId="77777777" w:rsidR="00191F56" w:rsidRPr="00191F56" w:rsidRDefault="00191F56" w:rsidP="00191F56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Remitente (Dirección de Operaciones).</w:t>
      </w:r>
    </w:p>
    <w:p w14:paraId="6908209E" w14:textId="77777777" w:rsidR="00191F56" w:rsidRPr="00191F56" w:rsidRDefault="00191F56" w:rsidP="00191F56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Destinatario(s).</w:t>
      </w:r>
    </w:p>
    <w:p w14:paraId="77D84308" w14:textId="77777777" w:rsidR="00191F56" w:rsidRPr="00191F56" w:rsidRDefault="00191F56" w:rsidP="00191F56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Medio de envío (correo, físico, sistema).</w:t>
      </w:r>
    </w:p>
    <w:p w14:paraId="3E9090DA" w14:textId="77777777" w:rsidR="00191F56" w:rsidRPr="00191F56" w:rsidRDefault="00191F56" w:rsidP="00191F56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Responsable de entrega.</w:t>
      </w:r>
    </w:p>
    <w:p w14:paraId="4B11DA47" w14:textId="77777777" w:rsidR="00191F56" w:rsidRPr="00191F56" w:rsidRDefault="00191F56" w:rsidP="00191F56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Observaciones especiales (ej. urgencia, seguimiento requerido).</w:t>
      </w:r>
    </w:p>
    <w:p w14:paraId="06EFC2E4" w14:textId="77777777" w:rsidR="00191F56" w:rsidRPr="00191F56" w:rsidRDefault="00191F56" w:rsidP="00191F56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Adjuntar copia digital del insumo en el sistema documental (Odoo, servidor, nube institucional).</w:t>
      </w:r>
    </w:p>
    <w:p w14:paraId="6434BDE0" w14:textId="77777777" w:rsidR="00191F56" w:rsidRPr="00191F56" w:rsidRDefault="00191F56" w:rsidP="00191F5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191F56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5. Envío de correspondencia o insumo</w:t>
      </w:r>
    </w:p>
    <w:p w14:paraId="566515C9" w14:textId="77777777" w:rsidR="00191F56" w:rsidRPr="00191F56" w:rsidRDefault="00191F56" w:rsidP="00191F56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Selección del canal de envío:</w:t>
      </w:r>
    </w:p>
    <w:p w14:paraId="7F01B0EF" w14:textId="77777777" w:rsidR="00191F56" w:rsidRPr="00191F56" w:rsidRDefault="00191F56" w:rsidP="00191F56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lastRenderedPageBreak/>
        <w:t>Correo institucional:</w:t>
      </w: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documento convertido en PDF, con membrete y firma digital. Enviar desde cuentas oficiales; agregar confirmación de recibido.</w:t>
      </w:r>
    </w:p>
    <w:p w14:paraId="00892D16" w14:textId="5CF1E6CE" w:rsidR="00191F56" w:rsidRPr="00191F56" w:rsidRDefault="00191F56" w:rsidP="00C560B2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Entrega física:</w:t>
      </w: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impresión en papel membretado, entrega personal o por mensajería; obtener </w:t>
      </w:r>
      <w:r w:rsidRPr="00191F5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firma de acuse de recibido</w:t>
      </w: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en formato oficial.</w:t>
      </w:r>
    </w:p>
    <w:p w14:paraId="29935B2B" w14:textId="77777777" w:rsidR="00191F56" w:rsidRPr="00191F56" w:rsidRDefault="00191F56" w:rsidP="00191F56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Confirmar recepción mediante:</w:t>
      </w:r>
    </w:p>
    <w:p w14:paraId="151D409D" w14:textId="77777777" w:rsidR="00191F56" w:rsidRPr="00191F56" w:rsidRDefault="00191F56" w:rsidP="00191F56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Respuesta al correo institucional.</w:t>
      </w:r>
    </w:p>
    <w:p w14:paraId="1E448AA9" w14:textId="77777777" w:rsidR="00191F56" w:rsidRPr="00191F56" w:rsidRDefault="00191F56" w:rsidP="00191F56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Firma de acuse físico.</w:t>
      </w:r>
    </w:p>
    <w:p w14:paraId="46883964" w14:textId="77777777" w:rsidR="00191F56" w:rsidRPr="00191F56" w:rsidRDefault="00191F56" w:rsidP="00191F56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Confirmación en sistema.</w:t>
      </w:r>
    </w:p>
    <w:p w14:paraId="730E982A" w14:textId="77777777" w:rsidR="00191F56" w:rsidRPr="00191F56" w:rsidRDefault="00191F56" w:rsidP="00191F56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Actualizar inventario con el estatus: </w:t>
      </w:r>
      <w:r w:rsidRPr="00191F5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Enviado – Confirmado</w:t>
      </w: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5E01DB4E" w14:textId="77777777" w:rsidR="00191F56" w:rsidRPr="00191F56" w:rsidRDefault="00191F56" w:rsidP="00191F5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191F56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6. Resguardo de copias</w:t>
      </w:r>
    </w:p>
    <w:p w14:paraId="08472C36" w14:textId="77777777" w:rsidR="00191F56" w:rsidRPr="00191F56" w:rsidRDefault="00191F56" w:rsidP="00191F56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Guardar copia digital del insumo en la carpeta institucional “Correspondencia e Insumos – Salida [Año]”.</w:t>
      </w:r>
    </w:p>
    <w:p w14:paraId="2D77C42C" w14:textId="77777777" w:rsidR="00191F56" w:rsidRPr="00191F56" w:rsidRDefault="00191F56" w:rsidP="00191F56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Archivar copia física en expediente (en caso de insumos impresos).</w:t>
      </w:r>
    </w:p>
    <w:p w14:paraId="66AD9A6F" w14:textId="77777777" w:rsidR="00191F56" w:rsidRPr="00191F56" w:rsidRDefault="00191F56" w:rsidP="00191F56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Asociar copias y acuses al registro en inventario.</w:t>
      </w:r>
    </w:p>
    <w:p w14:paraId="2D0A74FC" w14:textId="77777777" w:rsidR="00191F56" w:rsidRPr="00191F56" w:rsidRDefault="00191F56" w:rsidP="00191F56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Restringir accesos solo al personal autorizado (Director y Asistente).</w:t>
      </w:r>
    </w:p>
    <w:p w14:paraId="4E30B4DF" w14:textId="77777777" w:rsidR="00191F56" w:rsidRPr="00191F56" w:rsidRDefault="00191F56" w:rsidP="00191F5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191F56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7. Elaboración de reporte de relación de envíos</w:t>
      </w:r>
    </w:p>
    <w:p w14:paraId="3D97B391" w14:textId="77777777" w:rsidR="00191F56" w:rsidRPr="00191F56" w:rsidRDefault="00191F56" w:rsidP="00191F56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El Asistente de Dirección generará un </w:t>
      </w:r>
      <w:r w:rsidRPr="00191F5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reporte mensual consolidado</w:t>
      </w: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con todos los envíos registrados en inventario.</w:t>
      </w:r>
    </w:p>
    <w:p w14:paraId="7FD0925F" w14:textId="77777777" w:rsidR="00191F56" w:rsidRPr="00191F56" w:rsidRDefault="00191F56" w:rsidP="00191F56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El reporte deberá incluir como mínimo:</w:t>
      </w:r>
    </w:p>
    <w:p w14:paraId="7F8C3866" w14:textId="77777777" w:rsidR="00191F56" w:rsidRPr="00191F56" w:rsidRDefault="00191F56" w:rsidP="00191F56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Número de folio.</w:t>
      </w:r>
    </w:p>
    <w:p w14:paraId="415CA4DB" w14:textId="77777777" w:rsidR="00191F56" w:rsidRPr="00191F56" w:rsidRDefault="00191F56" w:rsidP="00191F56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Fecha de envío.</w:t>
      </w:r>
    </w:p>
    <w:p w14:paraId="1A2D2C85" w14:textId="77777777" w:rsidR="00191F56" w:rsidRPr="00191F56" w:rsidRDefault="00191F56" w:rsidP="00191F56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Tipo de correspondencia/insumo.</w:t>
      </w:r>
    </w:p>
    <w:p w14:paraId="52119E51" w14:textId="77777777" w:rsidR="00191F56" w:rsidRPr="00191F56" w:rsidRDefault="00191F56" w:rsidP="00191F56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Área solicitante (si aplica).</w:t>
      </w:r>
    </w:p>
    <w:p w14:paraId="08F36584" w14:textId="77777777" w:rsidR="00191F56" w:rsidRPr="00191F56" w:rsidRDefault="00191F56" w:rsidP="00191F56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Destinatario(s).</w:t>
      </w:r>
    </w:p>
    <w:p w14:paraId="7C8A357E" w14:textId="77777777" w:rsidR="00191F56" w:rsidRPr="00191F56" w:rsidRDefault="00191F56" w:rsidP="00191F56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Medio de envío.</w:t>
      </w:r>
    </w:p>
    <w:p w14:paraId="5D3319FC" w14:textId="77777777" w:rsidR="00191F56" w:rsidRPr="00191F56" w:rsidRDefault="00191F56" w:rsidP="00191F56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Confirmación de recibido (sí/no).</w:t>
      </w:r>
    </w:p>
    <w:p w14:paraId="0C78B217" w14:textId="77777777" w:rsidR="00191F56" w:rsidRPr="00191F56" w:rsidRDefault="00191F56" w:rsidP="00191F56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>Observaciones (ej. si hubo retrasos, devoluciones o incidencias).</w:t>
      </w:r>
    </w:p>
    <w:p w14:paraId="0D54D228" w14:textId="77777777" w:rsidR="00191F56" w:rsidRPr="00191F56" w:rsidRDefault="00191F56" w:rsidP="00191F56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El reporte se presentará al </w:t>
      </w:r>
      <w:r w:rsidRPr="00191F5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Director de Operaciones</w:t>
      </w: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y quedará archivado en carpeta digital (“Reportes de envíos – Año”).</w:t>
      </w:r>
    </w:p>
    <w:p w14:paraId="0A0F0C0C" w14:textId="77777777" w:rsidR="00191F56" w:rsidRPr="00191F56" w:rsidRDefault="00191F56" w:rsidP="00191F56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De ser necesario, se elaborarán </w:t>
      </w:r>
      <w:r w:rsidRPr="00191F5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reportes quincenales</w:t>
      </w:r>
      <w:r w:rsidRPr="00191F5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para documentación urgente o de alto volumen.</w:t>
      </w:r>
    </w:p>
    <w:p w14:paraId="495055A1" w14:textId="0C583F6E" w:rsidR="00191F56" w:rsidRDefault="00191F56" w:rsidP="00191F56">
      <w:pPr>
        <w:pStyle w:val="Ttulo3"/>
      </w:pPr>
      <w:r>
        <w:t>Tabla Operativa – INS-ADO-08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2243"/>
        <w:gridCol w:w="1928"/>
        <w:gridCol w:w="1678"/>
        <w:gridCol w:w="3071"/>
      </w:tblGrid>
      <w:tr w:rsidR="00191F56" w14:paraId="1463E4BD" w14:textId="77777777" w:rsidTr="00191F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9F1D27D" w14:textId="77777777" w:rsidR="00191F56" w:rsidRDefault="00191F56">
            <w:pPr>
              <w:jc w:val="center"/>
            </w:pPr>
            <w:r>
              <w:rPr>
                <w:rStyle w:val="Textoennegrita"/>
              </w:rPr>
              <w:t>Actividad</w:t>
            </w:r>
          </w:p>
        </w:tc>
        <w:tc>
          <w:tcPr>
            <w:tcW w:w="0" w:type="auto"/>
            <w:hideMark/>
          </w:tcPr>
          <w:p w14:paraId="3D24C673" w14:textId="77777777" w:rsidR="00191F56" w:rsidRDefault="00191F5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Responsable</w:t>
            </w:r>
          </w:p>
        </w:tc>
        <w:tc>
          <w:tcPr>
            <w:tcW w:w="0" w:type="auto"/>
            <w:hideMark/>
          </w:tcPr>
          <w:p w14:paraId="46DDF6BB" w14:textId="77777777" w:rsidR="00191F56" w:rsidRDefault="00191F5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Plazo / Frecuencia</w:t>
            </w:r>
          </w:p>
        </w:tc>
        <w:tc>
          <w:tcPr>
            <w:tcW w:w="0" w:type="auto"/>
            <w:hideMark/>
          </w:tcPr>
          <w:p w14:paraId="4C4F2C50" w14:textId="77777777" w:rsidR="00191F56" w:rsidRDefault="00191F5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Evidencia / Registro</w:t>
            </w:r>
          </w:p>
        </w:tc>
      </w:tr>
      <w:tr w:rsidR="00191F56" w14:paraId="5BC1CC68" w14:textId="77777777" w:rsidTr="00191F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74ADACF" w14:textId="77777777" w:rsidR="00191F56" w:rsidRDefault="00191F56">
            <w:pPr>
              <w:rPr>
                <w:b w:val="0"/>
                <w:bCs w:val="0"/>
              </w:rPr>
            </w:pPr>
            <w:r>
              <w:t>Solicitud de envío de correspondencia o insumo (registro inicial en bitácora)</w:t>
            </w:r>
          </w:p>
        </w:tc>
        <w:tc>
          <w:tcPr>
            <w:tcW w:w="0" w:type="auto"/>
            <w:hideMark/>
          </w:tcPr>
          <w:p w14:paraId="6DB92138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Director de Operaciones (solicitud) / Asistente (registro)</w:t>
            </w:r>
          </w:p>
        </w:tc>
        <w:tc>
          <w:tcPr>
            <w:tcW w:w="0" w:type="auto"/>
            <w:hideMark/>
          </w:tcPr>
          <w:p w14:paraId="723C625E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Al momento de la solicitud</w:t>
            </w:r>
          </w:p>
        </w:tc>
        <w:tc>
          <w:tcPr>
            <w:tcW w:w="0" w:type="auto"/>
            <w:hideMark/>
          </w:tcPr>
          <w:p w14:paraId="1196A843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Bitácora de correspondencia/insumos enviados (fecha, tipo, destinatario, medio)</w:t>
            </w:r>
          </w:p>
        </w:tc>
      </w:tr>
      <w:tr w:rsidR="00191F56" w14:paraId="053A9357" w14:textId="77777777" w:rsidTr="00191F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4CBA938" w14:textId="77777777" w:rsidR="00191F56" w:rsidRDefault="00191F56">
            <w:r>
              <w:t>Validación de autorización de envío cuando la solicitud proviene de otra área</w:t>
            </w:r>
          </w:p>
        </w:tc>
        <w:tc>
          <w:tcPr>
            <w:tcW w:w="0" w:type="auto"/>
            <w:hideMark/>
          </w:tcPr>
          <w:p w14:paraId="0427915B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 con visto bueno del Director</w:t>
            </w:r>
          </w:p>
        </w:tc>
        <w:tc>
          <w:tcPr>
            <w:tcW w:w="0" w:type="auto"/>
            <w:hideMark/>
          </w:tcPr>
          <w:p w14:paraId="7CFFF286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Inmediato, previo a cualquier gestión</w:t>
            </w:r>
          </w:p>
        </w:tc>
        <w:tc>
          <w:tcPr>
            <w:tcW w:w="0" w:type="auto"/>
            <w:hideMark/>
          </w:tcPr>
          <w:p w14:paraId="0207EDCD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Autorización del Director (correo, nota o instrucción directa)</w:t>
            </w:r>
          </w:p>
        </w:tc>
      </w:tr>
      <w:tr w:rsidR="00191F56" w14:paraId="3CE9AD88" w14:textId="77777777" w:rsidTr="00191F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333171F" w14:textId="77777777" w:rsidR="00191F56" w:rsidRDefault="00191F56">
            <w:r>
              <w:t xml:space="preserve">Gestión de insumos con las áreas correspondientes </w:t>
            </w:r>
            <w:r>
              <w:lastRenderedPageBreak/>
              <w:t>(Legal, Mercadotecnia, Compras, etc.)</w:t>
            </w:r>
          </w:p>
        </w:tc>
        <w:tc>
          <w:tcPr>
            <w:tcW w:w="0" w:type="auto"/>
            <w:hideMark/>
          </w:tcPr>
          <w:p w14:paraId="4A0AD8AB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 xml:space="preserve">Asistente de Dirección / Área </w:t>
            </w:r>
            <w:r>
              <w:lastRenderedPageBreak/>
              <w:t>de apoyo correspondiente</w:t>
            </w:r>
          </w:p>
        </w:tc>
        <w:tc>
          <w:tcPr>
            <w:tcW w:w="0" w:type="auto"/>
            <w:hideMark/>
          </w:tcPr>
          <w:p w14:paraId="1D26EF9A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 xml:space="preserve">Según prioridad definida (inmediata, </w:t>
            </w:r>
            <w:r>
              <w:lastRenderedPageBreak/>
              <w:t>prioritaria o programada)</w:t>
            </w:r>
          </w:p>
        </w:tc>
        <w:tc>
          <w:tcPr>
            <w:tcW w:w="0" w:type="auto"/>
            <w:hideMark/>
          </w:tcPr>
          <w:p w14:paraId="79C2B012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>Correos de coordinación, entregables de área, insumo integrado</w:t>
            </w:r>
          </w:p>
        </w:tc>
      </w:tr>
      <w:tr w:rsidR="00191F56" w14:paraId="4D027495" w14:textId="77777777" w:rsidTr="00191F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BB31225" w14:textId="77777777" w:rsidR="00191F56" w:rsidRDefault="00191F56">
            <w:r>
              <w:t>Integración del insumo para envío</w:t>
            </w:r>
          </w:p>
        </w:tc>
        <w:tc>
          <w:tcPr>
            <w:tcW w:w="0" w:type="auto"/>
            <w:hideMark/>
          </w:tcPr>
          <w:p w14:paraId="4FCC0A2E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61AF608C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Antes de pasar a validación</w:t>
            </w:r>
          </w:p>
        </w:tc>
        <w:tc>
          <w:tcPr>
            <w:tcW w:w="0" w:type="auto"/>
            <w:hideMark/>
          </w:tcPr>
          <w:p w14:paraId="2017D2E6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Paquete de insumo consolidado (digital o físico)</w:t>
            </w:r>
          </w:p>
        </w:tc>
      </w:tr>
      <w:tr w:rsidR="00191F56" w14:paraId="45E5115C" w14:textId="77777777" w:rsidTr="00191F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23F465A" w14:textId="77777777" w:rsidR="00191F56" w:rsidRDefault="00191F56">
            <w:r>
              <w:t>Revisión y validación del insumo (datos, anexos, firmas, diseño)</w:t>
            </w:r>
          </w:p>
        </w:tc>
        <w:tc>
          <w:tcPr>
            <w:tcW w:w="0" w:type="auto"/>
            <w:hideMark/>
          </w:tcPr>
          <w:p w14:paraId="007ADCD1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Director de Operaciones / Asistente</w:t>
            </w:r>
          </w:p>
        </w:tc>
        <w:tc>
          <w:tcPr>
            <w:tcW w:w="0" w:type="auto"/>
            <w:hideMark/>
          </w:tcPr>
          <w:p w14:paraId="0475E39E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Dentro de las 24 h posteriores a recepción del insumo completo</w:t>
            </w:r>
          </w:p>
        </w:tc>
        <w:tc>
          <w:tcPr>
            <w:tcW w:w="0" w:type="auto"/>
            <w:hideMark/>
          </w:tcPr>
          <w:p w14:paraId="39A9E5E3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Versión final validada, observaciones incorporadas</w:t>
            </w:r>
          </w:p>
        </w:tc>
      </w:tr>
      <w:tr w:rsidR="00191F56" w14:paraId="517AE127" w14:textId="77777777" w:rsidTr="00191F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FD7D37B" w14:textId="77777777" w:rsidR="00191F56" w:rsidRDefault="00191F56">
            <w:r>
              <w:t>Registro en inventario de salida (folio, destinatario, canal, responsable)</w:t>
            </w:r>
          </w:p>
        </w:tc>
        <w:tc>
          <w:tcPr>
            <w:tcW w:w="0" w:type="auto"/>
            <w:hideMark/>
          </w:tcPr>
          <w:p w14:paraId="15D90674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41D951DA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Inmediato tras validación</w:t>
            </w:r>
          </w:p>
        </w:tc>
        <w:tc>
          <w:tcPr>
            <w:tcW w:w="0" w:type="auto"/>
            <w:hideMark/>
          </w:tcPr>
          <w:p w14:paraId="4925FD80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Registro en bitácora con folio único + copia digital cargada a sistema</w:t>
            </w:r>
          </w:p>
        </w:tc>
      </w:tr>
      <w:tr w:rsidR="00191F56" w14:paraId="0D893CA7" w14:textId="77777777" w:rsidTr="00191F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21C8435" w14:textId="77777777" w:rsidR="00191F56" w:rsidRDefault="00191F56">
            <w:r>
              <w:t>Envío de correspondencia o insumo (correo, físico, sistema)</w:t>
            </w:r>
          </w:p>
        </w:tc>
        <w:tc>
          <w:tcPr>
            <w:tcW w:w="0" w:type="auto"/>
            <w:hideMark/>
          </w:tcPr>
          <w:p w14:paraId="4B08ECCD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 / Mensajería (si aplica)</w:t>
            </w:r>
          </w:p>
        </w:tc>
        <w:tc>
          <w:tcPr>
            <w:tcW w:w="0" w:type="auto"/>
            <w:hideMark/>
          </w:tcPr>
          <w:p w14:paraId="30713E94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Según calendario o indicación del Director</w:t>
            </w:r>
          </w:p>
        </w:tc>
        <w:tc>
          <w:tcPr>
            <w:tcW w:w="0" w:type="auto"/>
            <w:hideMark/>
          </w:tcPr>
          <w:p w14:paraId="037A7FE6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Confirmación de envío: correo enviado, acuse firmado, confirmación en sistema</w:t>
            </w:r>
          </w:p>
        </w:tc>
      </w:tr>
      <w:tr w:rsidR="00191F56" w14:paraId="2F8A701E" w14:textId="77777777" w:rsidTr="00191F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4E87894" w14:textId="77777777" w:rsidR="00191F56" w:rsidRDefault="00191F56">
            <w:r>
              <w:t>Confirmación de recepción (acuse, correo de recibido, confirmación en sistema)</w:t>
            </w:r>
          </w:p>
        </w:tc>
        <w:tc>
          <w:tcPr>
            <w:tcW w:w="0" w:type="auto"/>
            <w:hideMark/>
          </w:tcPr>
          <w:p w14:paraId="4566C285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124152B8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Máx. 48 h posteriores al envío</w:t>
            </w:r>
          </w:p>
        </w:tc>
        <w:tc>
          <w:tcPr>
            <w:tcW w:w="0" w:type="auto"/>
            <w:hideMark/>
          </w:tcPr>
          <w:p w14:paraId="6F0F0D9F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Acuse firmado / confirmación digital / nota en sistema</w:t>
            </w:r>
          </w:p>
        </w:tc>
      </w:tr>
      <w:tr w:rsidR="00191F56" w14:paraId="2F0BBD37" w14:textId="77777777" w:rsidTr="00191F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CFC0357" w14:textId="77777777" w:rsidR="00191F56" w:rsidRDefault="00191F56">
            <w:r>
              <w:t>Resguardo de copias digitales y/o físicas (organización en carpetas)</w:t>
            </w:r>
          </w:p>
        </w:tc>
        <w:tc>
          <w:tcPr>
            <w:tcW w:w="0" w:type="auto"/>
            <w:hideMark/>
          </w:tcPr>
          <w:p w14:paraId="1B1915A5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2C602A4B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Diario / inmediato posterior al envío</w:t>
            </w:r>
          </w:p>
        </w:tc>
        <w:tc>
          <w:tcPr>
            <w:tcW w:w="0" w:type="auto"/>
            <w:hideMark/>
          </w:tcPr>
          <w:p w14:paraId="00434070" w14:textId="77777777" w:rsidR="00191F56" w:rsidRDefault="00191F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Carpeta institucional digital + archivo físico (si aplica)</w:t>
            </w:r>
          </w:p>
        </w:tc>
      </w:tr>
      <w:tr w:rsidR="00191F56" w14:paraId="750E3966" w14:textId="77777777" w:rsidTr="00191F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066A71E" w14:textId="77777777" w:rsidR="00191F56" w:rsidRDefault="00191F56">
            <w:r>
              <w:t>Elaboración de reporte de relación de envíos (mensual o quincenal según volumen)</w:t>
            </w:r>
          </w:p>
        </w:tc>
        <w:tc>
          <w:tcPr>
            <w:tcW w:w="0" w:type="auto"/>
            <w:hideMark/>
          </w:tcPr>
          <w:p w14:paraId="2D2624B5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2B5B0281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Mensual (quincenal en casos especiales)</w:t>
            </w:r>
          </w:p>
        </w:tc>
        <w:tc>
          <w:tcPr>
            <w:tcW w:w="0" w:type="auto"/>
            <w:hideMark/>
          </w:tcPr>
          <w:p w14:paraId="5D7BE508" w14:textId="77777777" w:rsidR="00191F56" w:rsidRDefault="00191F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Reporte consolidado en Excel y PDF, archivado en carpeta digital “Reportes de envíos – Año” y entregado al Director</w:t>
            </w:r>
          </w:p>
        </w:tc>
      </w:tr>
    </w:tbl>
    <w:p w14:paraId="25CE0030" w14:textId="77777777" w:rsidR="00C544A4" w:rsidRPr="008F062D" w:rsidRDefault="00C544A4" w:rsidP="00C544A4"/>
    <w:sectPr w:rsidR="00C544A4" w:rsidRPr="008F062D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1CDE86" w14:textId="77777777" w:rsidR="00115712" w:rsidRDefault="00115712" w:rsidP="00B9155A">
      <w:pPr>
        <w:spacing w:after="0" w:line="240" w:lineRule="auto"/>
      </w:pPr>
      <w:r>
        <w:separator/>
      </w:r>
    </w:p>
  </w:endnote>
  <w:endnote w:type="continuationSeparator" w:id="0">
    <w:p w14:paraId="486B736F" w14:textId="77777777" w:rsidR="00115712" w:rsidRDefault="00115712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7CD186" w14:textId="77777777" w:rsidR="00115712" w:rsidRDefault="00115712" w:rsidP="00B9155A">
      <w:pPr>
        <w:spacing w:after="0" w:line="240" w:lineRule="auto"/>
      </w:pPr>
      <w:r>
        <w:separator/>
      </w:r>
    </w:p>
  </w:footnote>
  <w:footnote w:type="continuationSeparator" w:id="0">
    <w:p w14:paraId="475D012B" w14:textId="77777777" w:rsidR="00115712" w:rsidRDefault="00115712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425A7"/>
    <w:multiLevelType w:val="multilevel"/>
    <w:tmpl w:val="7AD49A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95239DA"/>
    <w:multiLevelType w:val="multilevel"/>
    <w:tmpl w:val="3D6224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B707388"/>
    <w:multiLevelType w:val="multilevel"/>
    <w:tmpl w:val="03CAAF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BDF1BCF"/>
    <w:multiLevelType w:val="multilevel"/>
    <w:tmpl w:val="0A8E34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E017913"/>
    <w:multiLevelType w:val="multilevel"/>
    <w:tmpl w:val="527A8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E6861A8"/>
    <w:multiLevelType w:val="multilevel"/>
    <w:tmpl w:val="62027A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87C7F10"/>
    <w:multiLevelType w:val="multilevel"/>
    <w:tmpl w:val="BD388D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96D233F"/>
    <w:multiLevelType w:val="multilevel"/>
    <w:tmpl w:val="A7D66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A416B81"/>
    <w:multiLevelType w:val="multilevel"/>
    <w:tmpl w:val="0038D0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FEF5525"/>
    <w:multiLevelType w:val="multilevel"/>
    <w:tmpl w:val="4E6031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B410A96"/>
    <w:multiLevelType w:val="multilevel"/>
    <w:tmpl w:val="BF5A69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2843442"/>
    <w:multiLevelType w:val="multilevel"/>
    <w:tmpl w:val="1C02F4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2FD5DBC"/>
    <w:multiLevelType w:val="multilevel"/>
    <w:tmpl w:val="8278A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58B62C1"/>
    <w:multiLevelType w:val="multilevel"/>
    <w:tmpl w:val="9CEC81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6743520"/>
    <w:multiLevelType w:val="multilevel"/>
    <w:tmpl w:val="807A5E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28121AE"/>
    <w:multiLevelType w:val="multilevel"/>
    <w:tmpl w:val="9BEE98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3100E4D"/>
    <w:multiLevelType w:val="multilevel"/>
    <w:tmpl w:val="8F206B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4F704AA"/>
    <w:multiLevelType w:val="multilevel"/>
    <w:tmpl w:val="4F829E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852455B"/>
    <w:multiLevelType w:val="multilevel"/>
    <w:tmpl w:val="EE329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B811D0"/>
    <w:multiLevelType w:val="multilevel"/>
    <w:tmpl w:val="066A48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0407181"/>
    <w:multiLevelType w:val="multilevel"/>
    <w:tmpl w:val="766A3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CA7330E"/>
    <w:multiLevelType w:val="multilevel"/>
    <w:tmpl w:val="9DF07B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E7735C9"/>
    <w:multiLevelType w:val="multilevel"/>
    <w:tmpl w:val="572A7E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0C87B5F"/>
    <w:multiLevelType w:val="multilevel"/>
    <w:tmpl w:val="6FB292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9"/>
  </w:num>
  <w:num w:numId="3">
    <w:abstractNumId w:val="11"/>
  </w:num>
  <w:num w:numId="4">
    <w:abstractNumId w:val="0"/>
  </w:num>
  <w:num w:numId="5">
    <w:abstractNumId w:val="12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21"/>
  </w:num>
  <w:num w:numId="11">
    <w:abstractNumId w:val="18"/>
  </w:num>
  <w:num w:numId="12">
    <w:abstractNumId w:val="14"/>
  </w:num>
  <w:num w:numId="13">
    <w:abstractNumId w:val="3"/>
  </w:num>
  <w:num w:numId="14">
    <w:abstractNumId w:val="15"/>
  </w:num>
  <w:num w:numId="15">
    <w:abstractNumId w:val="6"/>
  </w:num>
  <w:num w:numId="16">
    <w:abstractNumId w:val="19"/>
  </w:num>
  <w:num w:numId="17">
    <w:abstractNumId w:val="2"/>
  </w:num>
  <w:num w:numId="18">
    <w:abstractNumId w:val="7"/>
  </w:num>
  <w:num w:numId="19">
    <w:abstractNumId w:val="1"/>
  </w:num>
  <w:num w:numId="20">
    <w:abstractNumId w:val="16"/>
  </w:num>
  <w:num w:numId="21">
    <w:abstractNumId w:val="13"/>
  </w:num>
  <w:num w:numId="22">
    <w:abstractNumId w:val="22"/>
  </w:num>
  <w:num w:numId="23">
    <w:abstractNumId w:val="17"/>
  </w:num>
  <w:num w:numId="24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E5413"/>
    <w:rsid w:val="000F5502"/>
    <w:rsid w:val="00115712"/>
    <w:rsid w:val="001258DD"/>
    <w:rsid w:val="0012677A"/>
    <w:rsid w:val="00150388"/>
    <w:rsid w:val="00173E85"/>
    <w:rsid w:val="00176F9B"/>
    <w:rsid w:val="00191F56"/>
    <w:rsid w:val="00192743"/>
    <w:rsid w:val="001A3326"/>
    <w:rsid w:val="001C5306"/>
    <w:rsid w:val="001D31AF"/>
    <w:rsid w:val="00200701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9088D"/>
    <w:rsid w:val="003B75FA"/>
    <w:rsid w:val="003C4C2D"/>
    <w:rsid w:val="003D4B6D"/>
    <w:rsid w:val="003E2D7C"/>
    <w:rsid w:val="00416738"/>
    <w:rsid w:val="00416FCB"/>
    <w:rsid w:val="00417DA2"/>
    <w:rsid w:val="004218C8"/>
    <w:rsid w:val="004D6049"/>
    <w:rsid w:val="004E3361"/>
    <w:rsid w:val="004E5D97"/>
    <w:rsid w:val="004F4B69"/>
    <w:rsid w:val="00505ED8"/>
    <w:rsid w:val="0052015E"/>
    <w:rsid w:val="0056325F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C6281"/>
    <w:rsid w:val="006E0593"/>
    <w:rsid w:val="006E22F1"/>
    <w:rsid w:val="006F2736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06EF2"/>
    <w:rsid w:val="00814442"/>
    <w:rsid w:val="0082288F"/>
    <w:rsid w:val="00870764"/>
    <w:rsid w:val="00881FB1"/>
    <w:rsid w:val="008941AA"/>
    <w:rsid w:val="008955CF"/>
    <w:rsid w:val="008A7BC3"/>
    <w:rsid w:val="008D7F76"/>
    <w:rsid w:val="008F03A2"/>
    <w:rsid w:val="008F062D"/>
    <w:rsid w:val="008F5BE0"/>
    <w:rsid w:val="008F7F75"/>
    <w:rsid w:val="00900A14"/>
    <w:rsid w:val="009353A1"/>
    <w:rsid w:val="00937667"/>
    <w:rsid w:val="0095635B"/>
    <w:rsid w:val="009A624D"/>
    <w:rsid w:val="009F396D"/>
    <w:rsid w:val="00A066F7"/>
    <w:rsid w:val="00A12255"/>
    <w:rsid w:val="00A235DC"/>
    <w:rsid w:val="00A342DA"/>
    <w:rsid w:val="00A376A5"/>
    <w:rsid w:val="00A7126C"/>
    <w:rsid w:val="00A84575"/>
    <w:rsid w:val="00A92F2B"/>
    <w:rsid w:val="00AA3A6B"/>
    <w:rsid w:val="00AA5CEB"/>
    <w:rsid w:val="00AB59C5"/>
    <w:rsid w:val="00AB7365"/>
    <w:rsid w:val="00AC6362"/>
    <w:rsid w:val="00AE75BD"/>
    <w:rsid w:val="00B17650"/>
    <w:rsid w:val="00B2538C"/>
    <w:rsid w:val="00B41197"/>
    <w:rsid w:val="00B50419"/>
    <w:rsid w:val="00B51110"/>
    <w:rsid w:val="00B52764"/>
    <w:rsid w:val="00B67138"/>
    <w:rsid w:val="00B9155A"/>
    <w:rsid w:val="00B97478"/>
    <w:rsid w:val="00BB5234"/>
    <w:rsid w:val="00BC05EF"/>
    <w:rsid w:val="00BE3237"/>
    <w:rsid w:val="00C121B3"/>
    <w:rsid w:val="00C366C2"/>
    <w:rsid w:val="00C41825"/>
    <w:rsid w:val="00C544A4"/>
    <w:rsid w:val="00C560B2"/>
    <w:rsid w:val="00C71001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44C1"/>
    <w:rsid w:val="00D67F20"/>
    <w:rsid w:val="00D77609"/>
    <w:rsid w:val="00DA1B0D"/>
    <w:rsid w:val="00DB00DF"/>
    <w:rsid w:val="00DB0DDC"/>
    <w:rsid w:val="00DC0AAC"/>
    <w:rsid w:val="00DE6760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3429"/>
    <w:rsid w:val="00F072C7"/>
    <w:rsid w:val="00F10730"/>
    <w:rsid w:val="00F6194B"/>
    <w:rsid w:val="00F70D99"/>
    <w:rsid w:val="00F742E3"/>
    <w:rsid w:val="00F82275"/>
    <w:rsid w:val="00F8679D"/>
    <w:rsid w:val="00FA64C6"/>
    <w:rsid w:val="00FB084C"/>
    <w:rsid w:val="00FB27E3"/>
    <w:rsid w:val="00FE25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504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504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5041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50419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9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0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0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05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454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68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0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80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814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038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855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245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373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7067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38902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46961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1243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001389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68166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04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6892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72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67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064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52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27320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63086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1096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21337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500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63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37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593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81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507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565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39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36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25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100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3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383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110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4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690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96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1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675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0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7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2000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07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4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1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6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380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799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459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24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531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15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7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51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50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91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2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2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05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38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449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8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6720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317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6</Pages>
  <Words>1193</Words>
  <Characters>6567</Characters>
  <Application>Microsoft Office Word</Application>
  <DocSecurity>0</DocSecurity>
  <Lines>54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7745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4</cp:revision>
  <dcterms:created xsi:type="dcterms:W3CDTF">2025-09-23T20:41:00Z</dcterms:created>
  <dcterms:modified xsi:type="dcterms:W3CDTF">2025-09-23T21:20:00Z</dcterms:modified>
</cp:coreProperties>
</file>