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BC1ABD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BC1ABD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BC1ABD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589831A" w14:textId="77777777" w:rsidR="00016A31" w:rsidRPr="00016A31" w:rsidRDefault="00016A31" w:rsidP="00016A31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016A31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ORGANIZACION Y LOGISTICA DE REUNIONES DE DIRECCION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1589831A" w14:textId="77777777" w:rsidR="00016A31" w:rsidRPr="00016A31" w:rsidRDefault="00016A31" w:rsidP="00016A31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016A31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ORGANIZACION Y LOGISTICA DE REUNIONES DE DIRECCION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2FDD92" w14:textId="656F11BE" w:rsidR="00016A31" w:rsidRPr="005A43AB" w:rsidRDefault="00016A31" w:rsidP="00016A31">
      <w:pPr>
        <w:pStyle w:val="Ttulo1"/>
        <w:rPr>
          <w:rFonts w:asciiTheme="minorHAnsi" w:hAnsiTheme="minorHAnsi" w:cstheme="minorHAnsi"/>
          <w:color w:val="auto"/>
        </w:rPr>
      </w:pPr>
      <w:r w:rsidRPr="005A43AB">
        <w:rPr>
          <w:rFonts w:asciiTheme="minorHAnsi" w:hAnsiTheme="minorHAnsi" w:cstheme="minorHAnsi"/>
          <w:color w:val="auto"/>
        </w:rPr>
        <w:lastRenderedPageBreak/>
        <w:t xml:space="preserve">Proceso INS-ADO-03 </w:t>
      </w:r>
      <w:r w:rsidRPr="005A43AB">
        <w:rPr>
          <w:rStyle w:val="Textoennegrita"/>
          <w:rFonts w:asciiTheme="minorHAnsi" w:hAnsiTheme="minorHAnsi" w:cstheme="minorHAnsi"/>
          <w:color w:val="auto"/>
        </w:rPr>
        <w:t>Organización y logística de reuniones de Dirección</w:t>
      </w:r>
    </w:p>
    <w:p w14:paraId="1653FA5D" w14:textId="77777777" w:rsidR="00016A31" w:rsidRPr="005A43AB" w:rsidRDefault="00016A31" w:rsidP="00016A31">
      <w:pPr>
        <w:pStyle w:val="NormalWeb"/>
        <w:rPr>
          <w:rFonts w:asciiTheme="minorHAnsi" w:hAnsiTheme="minorHAnsi" w:cstheme="minorHAnsi"/>
        </w:rPr>
      </w:pPr>
      <w:r w:rsidRPr="005A43AB">
        <w:rPr>
          <w:rStyle w:val="Textoennegrita"/>
          <w:rFonts w:asciiTheme="minorHAnsi" w:hAnsiTheme="minorHAnsi" w:cstheme="minorHAnsi"/>
        </w:rPr>
        <w:t>Área responsable:</w:t>
      </w:r>
      <w:r w:rsidRPr="005A43AB">
        <w:rPr>
          <w:rFonts w:asciiTheme="minorHAnsi" w:hAnsiTheme="minorHAnsi" w:cstheme="minorHAnsi"/>
        </w:rPr>
        <w:t xml:space="preserve"> Asistente de Dirección de Operaciones</w:t>
      </w:r>
      <w:r w:rsidRPr="005A43AB">
        <w:rPr>
          <w:rFonts w:asciiTheme="minorHAnsi" w:hAnsiTheme="minorHAnsi" w:cstheme="minorHAnsi"/>
        </w:rPr>
        <w:br/>
      </w:r>
      <w:r w:rsidRPr="005A43AB">
        <w:rPr>
          <w:rStyle w:val="Textoennegrita"/>
          <w:rFonts w:asciiTheme="minorHAnsi" w:hAnsiTheme="minorHAnsi" w:cstheme="minorHAnsi"/>
        </w:rPr>
        <w:t>Corresponsables:</w:t>
      </w:r>
      <w:r w:rsidRPr="005A43AB">
        <w:rPr>
          <w:rFonts w:asciiTheme="minorHAnsi" w:hAnsiTheme="minorHAnsi" w:cstheme="minorHAnsi"/>
        </w:rPr>
        <w:t xml:space="preserve"> Director de Operaciones, Jefes de Área, Auxiliar Administrativo</w:t>
      </w:r>
      <w:r w:rsidRPr="005A43AB">
        <w:rPr>
          <w:rFonts w:asciiTheme="minorHAnsi" w:hAnsiTheme="minorHAnsi" w:cstheme="minorHAnsi"/>
        </w:rPr>
        <w:br/>
      </w:r>
      <w:r w:rsidRPr="005A43AB">
        <w:rPr>
          <w:rStyle w:val="Textoennegrita"/>
          <w:rFonts w:asciiTheme="minorHAnsi" w:hAnsiTheme="minorHAnsi" w:cstheme="minorHAnsi"/>
        </w:rPr>
        <w:t>Vigencia:</w:t>
      </w:r>
      <w:r w:rsidRPr="005A43AB">
        <w:rPr>
          <w:rFonts w:asciiTheme="minorHAnsi" w:hAnsiTheme="minorHAnsi" w:cstheme="minorHAnsi"/>
        </w:rPr>
        <w:t xml:space="preserve"> 2025</w:t>
      </w:r>
      <w:r w:rsidRPr="005A43AB">
        <w:rPr>
          <w:rFonts w:asciiTheme="minorHAnsi" w:hAnsiTheme="minorHAnsi" w:cstheme="minorHAnsi"/>
        </w:rPr>
        <w:br/>
      </w:r>
      <w:r w:rsidRPr="005A43AB">
        <w:rPr>
          <w:rStyle w:val="Textoennegrita"/>
          <w:rFonts w:asciiTheme="minorHAnsi" w:hAnsiTheme="minorHAnsi" w:cstheme="minorHAnsi"/>
        </w:rPr>
        <w:t>Versión:</w:t>
      </w:r>
      <w:r w:rsidRPr="005A43AB">
        <w:rPr>
          <w:rFonts w:asciiTheme="minorHAnsi" w:hAnsiTheme="minorHAnsi" w:cstheme="minorHAnsi"/>
        </w:rPr>
        <w:t xml:space="preserve"> 1.0</w:t>
      </w:r>
    </w:p>
    <w:p w14:paraId="79992D6B" w14:textId="77777777" w:rsidR="00016A31" w:rsidRPr="005A43AB" w:rsidRDefault="00016A31" w:rsidP="00016A31">
      <w:pPr>
        <w:pStyle w:val="Ttulo2"/>
        <w:rPr>
          <w:rFonts w:asciiTheme="minorHAnsi" w:hAnsiTheme="minorHAnsi" w:cstheme="minorHAnsi"/>
          <w:color w:val="auto"/>
        </w:rPr>
      </w:pPr>
      <w:r w:rsidRPr="005A43AB">
        <w:rPr>
          <w:rFonts w:asciiTheme="minorHAnsi" w:hAnsiTheme="minorHAnsi" w:cstheme="minorHAnsi"/>
          <w:color w:val="auto"/>
        </w:rPr>
        <w:t>Objetivo</w:t>
      </w:r>
    </w:p>
    <w:p w14:paraId="04704D3F" w14:textId="77777777" w:rsidR="00016A31" w:rsidRPr="005A43AB" w:rsidRDefault="00016A31" w:rsidP="00016A31">
      <w:pPr>
        <w:pStyle w:val="NormalWeb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Planear, organizar y coordinar la logística de las reuniones de la Dirección de Operaciones, asegurando la disponibilidad de recursos, la puntualidad de los asistentes y el cumplimiento de los objetivos planteados en cada sesión.</w:t>
      </w:r>
    </w:p>
    <w:p w14:paraId="15327710" w14:textId="77777777" w:rsidR="00016A31" w:rsidRPr="005A43AB" w:rsidRDefault="00016A31" w:rsidP="00016A31">
      <w:pPr>
        <w:pStyle w:val="Ttulo2"/>
        <w:rPr>
          <w:rFonts w:asciiTheme="minorHAnsi" w:hAnsiTheme="minorHAnsi" w:cstheme="minorHAnsi"/>
          <w:color w:val="auto"/>
        </w:rPr>
      </w:pPr>
      <w:r w:rsidRPr="005A43AB">
        <w:rPr>
          <w:rFonts w:asciiTheme="minorHAnsi" w:hAnsiTheme="minorHAnsi" w:cstheme="minorHAnsi"/>
          <w:color w:val="auto"/>
        </w:rPr>
        <w:t>Introducción</w:t>
      </w:r>
    </w:p>
    <w:p w14:paraId="4C0E4F7E" w14:textId="77777777" w:rsidR="00016A31" w:rsidRPr="005A43AB" w:rsidRDefault="00016A31" w:rsidP="00016A31">
      <w:pPr>
        <w:pStyle w:val="NormalWeb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Las reuniones de Dirección son instancias críticas para la toma de decisiones estratégicas y de seguimiento operativo. Una logística deficiente ocasiona retrasos, pérdida de información y disminución de la productividad.</w:t>
      </w:r>
      <w:r w:rsidRPr="005A43AB">
        <w:rPr>
          <w:rFonts w:asciiTheme="minorHAnsi" w:hAnsiTheme="minorHAnsi" w:cstheme="minorHAnsi"/>
        </w:rPr>
        <w:br/>
        <w:t>El Asistente de Dirección debe garantizar que cada reunión cuente con los insumos, la infraestructura, la convocatoria y los mecanismos de registro necesarios para que el Director de Operaciones y los participantes se concentren exclusivamente en los temas de análisis y decisión.</w:t>
      </w:r>
    </w:p>
    <w:p w14:paraId="78FAF67D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36"/>
          <w:szCs w:val="36"/>
          <w:lang w:eastAsia="es-ES"/>
        </w:rPr>
      </w:pPr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Alcance</w:t>
      </w:r>
    </w:p>
    <w:p w14:paraId="4ECF0FF2" w14:textId="77777777" w:rsidR="005A43AB" w:rsidRPr="005A43AB" w:rsidRDefault="005A43AB" w:rsidP="005A43AB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Este proceso aplica a:</w:t>
      </w:r>
    </w:p>
    <w:p w14:paraId="78A39E89" w14:textId="77777777" w:rsidR="005A43AB" w:rsidRPr="005A43AB" w:rsidRDefault="005A43AB" w:rsidP="005A43AB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Dirección General y Operaciones</w:t>
      </w:r>
    </w:p>
    <w:p w14:paraId="3805F5FD" w14:textId="77777777" w:rsidR="005A43AB" w:rsidRPr="005A43AB" w:rsidRDefault="005A43AB" w:rsidP="005A43AB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Áreas Staff: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Finanzas, Compras, Legal, Procesos, RH</w:t>
      </w:r>
    </w:p>
    <w:p w14:paraId="57BACD71" w14:textId="77777777" w:rsidR="005A43AB" w:rsidRPr="005A43AB" w:rsidRDefault="005A43AB" w:rsidP="005A43AB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Áreas Comerciales: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Vida, GMM, Autos, Daños, Directores de Agencia</w:t>
      </w:r>
    </w:p>
    <w:p w14:paraId="34683C6C" w14:textId="77777777" w:rsidR="005A43AB" w:rsidRPr="005A43AB" w:rsidRDefault="005A43AB" w:rsidP="005A43AB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Áreas de Servicio: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Servicio Asegurado, Servicio Agentes, Siniestros, Enlace Agentes</w:t>
      </w:r>
    </w:p>
    <w:p w14:paraId="1DE2C2F1" w14:textId="77777777" w:rsidR="005A43AB" w:rsidRPr="005A43AB" w:rsidRDefault="005A43AB" w:rsidP="005A43AB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Áreas Operativas: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ZAX,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Multisuspenciones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>, AYAX y ATOMIC</w:t>
      </w:r>
    </w:p>
    <w:p w14:paraId="1F5D6AE0" w14:textId="77777777" w:rsidR="005A43AB" w:rsidRPr="005A43AB" w:rsidRDefault="005A43AB" w:rsidP="005A43AB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Juntas Estratégicas con Compañías e Invitados Externos</w:t>
      </w:r>
    </w:p>
    <w:p w14:paraId="5DD9C640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36"/>
          <w:szCs w:val="36"/>
          <w:lang w:eastAsia="es-ES"/>
        </w:rPr>
      </w:pPr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3. Roles y Responsabilidades</w:t>
      </w:r>
    </w:p>
    <w:p w14:paraId="06976BE8" w14:textId="77777777" w:rsidR="005A43AB" w:rsidRPr="005A43AB" w:rsidRDefault="005A43AB" w:rsidP="005A43AB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Dirección: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Convoca, valida agenda, toma decisiones estratégicas.</w:t>
      </w:r>
    </w:p>
    <w:p w14:paraId="7A1350E9" w14:textId="77777777" w:rsidR="005A43AB" w:rsidRPr="005A43AB" w:rsidRDefault="005A43AB" w:rsidP="005A43AB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Asistente de Dirección: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Programa, coordina logística, recibe confirmaciones, elabora minuta. Atiende y acompaña invitados externos. Montaje,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coffee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 xml:space="preserve">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service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>, limpieza. Conduce la reunión.</w:t>
      </w:r>
    </w:p>
    <w:p w14:paraId="5213EC3C" w14:textId="77777777" w:rsidR="005A43AB" w:rsidRPr="005A43AB" w:rsidRDefault="005A43AB" w:rsidP="005A43AB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 xml:space="preserve">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ab/>
        <w:t>Responsables de área: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Preparan reportes e indicadores según periodicidad.</w:t>
      </w:r>
    </w:p>
    <w:p w14:paraId="615AA1B9" w14:textId="77777777" w:rsidR="005A43AB" w:rsidRPr="005A43AB" w:rsidRDefault="005A43AB" w:rsidP="005A43AB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TI: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Revisión de equipos audiovisuales y conectividad.</w:t>
      </w:r>
    </w:p>
    <w:p w14:paraId="6CFB0D92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36"/>
          <w:szCs w:val="36"/>
          <w:lang w:eastAsia="es-ES"/>
        </w:rPr>
      </w:pPr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4. Procedimiento</w:t>
      </w:r>
    </w:p>
    <w:p w14:paraId="3FAD5BFB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lastRenderedPageBreak/>
        <w:t>4.1 Programación y Convocatoria de Reuniones</w:t>
      </w:r>
    </w:p>
    <w:p w14:paraId="78AE7516" w14:textId="6329CA7D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Responsable: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Asistente de Dirección</w:t>
      </w:r>
      <w:r w:rsidRPr="005A43AB">
        <w:rPr>
          <w:rFonts w:cstheme="minorHAnsi"/>
        </w:rPr>
        <w:t xml:space="preserve"> </w:t>
      </w:r>
      <w:r w:rsidRPr="005A43AB">
        <w:rPr>
          <w:rFonts w:cstheme="minorHAnsi"/>
        </w:rPr>
        <w:t>de Operaciones</w:t>
      </w:r>
    </w:p>
    <w:p w14:paraId="57CEC314" w14:textId="77777777" w:rsidR="005A43AB" w:rsidRPr="005A43AB" w:rsidRDefault="005A43AB" w:rsidP="005A43AB">
      <w:pPr>
        <w:numPr>
          <w:ilvl w:val="0"/>
          <w:numId w:val="16"/>
        </w:num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Elaboración de calendario maestro</w:t>
      </w:r>
    </w:p>
    <w:p w14:paraId="321EBA4C" w14:textId="12069F45" w:rsidR="005A43AB" w:rsidRPr="005A43AB" w:rsidRDefault="005A43AB" w:rsidP="005A43AB">
      <w:pPr>
        <w:numPr>
          <w:ilvl w:val="1"/>
          <w:numId w:val="16"/>
        </w:num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El Asistente de Dirección </w:t>
      </w:r>
      <w:r w:rsidRPr="005A43AB">
        <w:rPr>
          <w:rFonts w:cstheme="minorHAnsi"/>
        </w:rPr>
        <w:t>de Operaciones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deberá elaborar el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calendario maestro mensual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de reuniones.</w:t>
      </w:r>
    </w:p>
    <w:p w14:paraId="5FDDBBE4" w14:textId="77777777" w:rsidR="005A43AB" w:rsidRPr="005A43AB" w:rsidRDefault="005A43AB" w:rsidP="005A43AB">
      <w:pPr>
        <w:numPr>
          <w:ilvl w:val="1"/>
          <w:numId w:val="16"/>
        </w:num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Una vez concluido, deberá enviarlo a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Dirección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para su revisión y aprobación.</w:t>
      </w:r>
    </w:p>
    <w:p w14:paraId="587E0234" w14:textId="77777777" w:rsidR="005A43AB" w:rsidRPr="005A43AB" w:rsidRDefault="005A43AB" w:rsidP="005A43AB">
      <w:pPr>
        <w:numPr>
          <w:ilvl w:val="0"/>
          <w:numId w:val="16"/>
        </w:num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Convocatoria de reuniones</w:t>
      </w:r>
    </w:p>
    <w:p w14:paraId="75275FB3" w14:textId="77777777" w:rsidR="005A43AB" w:rsidRPr="005A43AB" w:rsidRDefault="005A43AB" w:rsidP="005A43AB">
      <w:pPr>
        <w:numPr>
          <w:ilvl w:val="1"/>
          <w:numId w:val="16"/>
        </w:num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Una vez aprobadas las reuniones, el Asistente de Dirección enviará la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convocatoria oficial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con la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agenda preliminar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a los participantes correspondientes y mandar recordatorio a dirección con la relación de temas a revisar según reportes previos, la relación de los temas a tratar y avances de tareas o proyectos. Un día antes a las 14:00 p.m.</w:t>
      </w:r>
    </w:p>
    <w:p w14:paraId="028F5BEE" w14:textId="77777777" w:rsidR="005A43AB" w:rsidRPr="005A43AB" w:rsidRDefault="005A43AB" w:rsidP="005A43AB">
      <w:pPr>
        <w:numPr>
          <w:ilvl w:val="1"/>
          <w:numId w:val="16"/>
        </w:num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El correo de convocatoria deberá contener los siguientes elementos:</w:t>
      </w:r>
    </w:p>
    <w:p w14:paraId="50C65D5A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Contenido del correo de convocatoria a reunión</w:t>
      </w:r>
    </w:p>
    <w:p w14:paraId="64F81FC2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Asunto del correo</w:t>
      </w:r>
    </w:p>
    <w:p w14:paraId="1DE7530F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985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Claro y con fecha.</w:t>
      </w:r>
    </w:p>
    <w:p w14:paraId="4E6A2A69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985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Ejemplo: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>Convocatoria | Junta Comercial Vida y GMM | 12/09/2025</w:t>
      </w:r>
    </w:p>
    <w:p w14:paraId="59E9CE51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Encabezado / saludo</w:t>
      </w:r>
    </w:p>
    <w:p w14:paraId="799CE0E6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985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Breve, formal y directo.</w:t>
      </w:r>
    </w:p>
    <w:p w14:paraId="126CD1D7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985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Ejemplo: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</w:r>
      <w:r w:rsidRPr="005A43AB">
        <w:rPr>
          <w:rFonts w:eastAsia="Times New Roman" w:cstheme="minorHAnsi"/>
          <w:i/>
          <w:iCs/>
          <w:sz w:val="24"/>
          <w:szCs w:val="24"/>
          <w:lang w:eastAsia="es-ES"/>
        </w:rPr>
        <w:t>“Por este medio se les convoca a la reunión correspondiente al área ___, la cual se llevará a cabo en la fecha y hora abajo indicada.”</w:t>
      </w:r>
    </w:p>
    <w:p w14:paraId="73BAE95D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Datos principales</w:t>
      </w:r>
    </w:p>
    <w:p w14:paraId="649780D4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Fecha y hora (inicio y hora estimada de término).</w:t>
      </w:r>
    </w:p>
    <w:p w14:paraId="23364286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Lugar (sala física o link de videollamada).</w:t>
      </w:r>
    </w:p>
    <w:p w14:paraId="73A2CBAB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Periodicidad (ej. “Reunión semanal de Comercial Vida y GMM”).</w:t>
      </w:r>
    </w:p>
    <w:p w14:paraId="476C59C7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Convocante (ej. Dirección General / Subdirección).</w:t>
      </w:r>
    </w:p>
    <w:p w14:paraId="22BD0E79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Agenda preliminar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(adjuntar o incluir en el cuerpo del correo)</w:t>
      </w:r>
    </w:p>
    <w:p w14:paraId="49E0F001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Temas a tratar (en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bullets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 xml:space="preserve"> o tabla con tiempos asignados).</w:t>
      </w:r>
    </w:p>
    <w:p w14:paraId="55642B1B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Responsable de cada tema.</w:t>
      </w:r>
    </w:p>
    <w:p w14:paraId="7ED6955A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Objetivo de la reunión.</w:t>
      </w:r>
    </w:p>
    <w:p w14:paraId="092CA924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Documentación adjunta</w:t>
      </w:r>
    </w:p>
    <w:p w14:paraId="11617EE8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Reportes o indicadores a revisar (ej. tablero KPIs, informe financiero, minutas anteriores).</w:t>
      </w:r>
    </w:p>
    <w:p w14:paraId="644E3FEE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lastRenderedPageBreak/>
        <w:t>Presentaciones o materiales que cada área debe llevar preparados.</w:t>
      </w:r>
    </w:p>
    <w:p w14:paraId="28F76966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Confirmación de asistencia</w:t>
      </w:r>
    </w:p>
    <w:p w14:paraId="36934306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</w:tabs>
        <w:spacing w:before="100" w:beforeAutospacing="1" w:after="100" w:afterAutospacing="1" w:line="240" w:lineRule="auto"/>
        <w:ind w:left="709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Solicitar respuesta de confirmación un día antes.</w:t>
      </w:r>
    </w:p>
    <w:p w14:paraId="4A7F1645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</w:tabs>
        <w:spacing w:before="100" w:beforeAutospacing="1" w:after="100" w:afterAutospacing="1" w:line="240" w:lineRule="auto"/>
        <w:ind w:left="709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Reglas:</w:t>
      </w:r>
    </w:p>
    <w:p w14:paraId="08862DC9" w14:textId="77777777" w:rsidR="005A43AB" w:rsidRPr="005A43AB" w:rsidRDefault="005A43AB" w:rsidP="005A43AB">
      <w:pPr>
        <w:numPr>
          <w:ilvl w:val="3"/>
          <w:numId w:val="17"/>
        </w:numPr>
        <w:spacing w:before="100" w:beforeAutospacing="1" w:after="100" w:afterAutospacing="1" w:line="240" w:lineRule="auto"/>
        <w:ind w:left="851" w:right="-143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Externos: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sin confirmación no se realiza la junta.</w:t>
      </w:r>
    </w:p>
    <w:p w14:paraId="1E972DE5" w14:textId="77777777" w:rsidR="005A43AB" w:rsidRPr="005A43AB" w:rsidRDefault="005A43AB" w:rsidP="005A43AB">
      <w:pPr>
        <w:numPr>
          <w:ilvl w:val="3"/>
          <w:numId w:val="17"/>
        </w:numPr>
        <w:spacing w:before="100" w:beforeAutospacing="1" w:after="100" w:afterAutospacing="1" w:line="240" w:lineRule="auto"/>
        <w:ind w:left="851" w:right="-143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Internos: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asistencia obligatoria; solo causas de fuerza mayor justifican ausencia.</w:t>
      </w:r>
    </w:p>
    <w:p w14:paraId="57B9D630" w14:textId="77777777" w:rsidR="005A43AB" w:rsidRPr="005A43AB" w:rsidRDefault="005A43AB" w:rsidP="005A43AB">
      <w:pPr>
        <w:numPr>
          <w:ilvl w:val="1"/>
          <w:numId w:val="20"/>
        </w:numPr>
        <w:tabs>
          <w:tab w:val="clear" w:pos="1440"/>
        </w:tabs>
        <w:spacing w:before="100" w:beforeAutospacing="1" w:after="100" w:afterAutospacing="1" w:line="240" w:lineRule="auto"/>
        <w:ind w:left="426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Cierre del correo</w:t>
      </w:r>
    </w:p>
    <w:p w14:paraId="0F5ADA97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Frase breve institucional.</w:t>
      </w:r>
    </w:p>
    <w:p w14:paraId="2B807C98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Ejemplo: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</w:r>
      <w:r w:rsidRPr="005A43AB">
        <w:rPr>
          <w:rFonts w:eastAsia="Times New Roman" w:cstheme="minorHAnsi"/>
          <w:i/>
          <w:iCs/>
          <w:sz w:val="24"/>
          <w:szCs w:val="24"/>
          <w:lang w:eastAsia="es-ES"/>
        </w:rPr>
        <w:t>“Agradecemos su puntualidad y participación activa. La minuta será cargada en POLARIS al cierre de la sesión.”</w:t>
      </w:r>
    </w:p>
    <w:p w14:paraId="7B388D5C" w14:textId="77777777" w:rsidR="005A43AB" w:rsidRPr="005A43AB" w:rsidRDefault="005A43AB" w:rsidP="005A43AB">
      <w:pPr>
        <w:numPr>
          <w:ilvl w:val="2"/>
          <w:numId w:val="17"/>
        </w:numPr>
        <w:tabs>
          <w:tab w:val="clear" w:pos="2160"/>
          <w:tab w:val="num" w:pos="1843"/>
        </w:tabs>
        <w:spacing w:before="100" w:beforeAutospacing="1" w:after="100" w:afterAutospacing="1" w:line="240" w:lineRule="auto"/>
        <w:ind w:left="851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Firma corporativa (nombre, cargo, logotipo Rino Risk).</w:t>
      </w:r>
    </w:p>
    <w:p w14:paraId="439400D3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Ejemplo de correo de convocatoria:</w:t>
      </w:r>
    </w:p>
    <w:p w14:paraId="1FF088FA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Asunto: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Convocatoria | Junta de Servicio Agentes | 16/09/2025 – 10:00 a.m.</w:t>
      </w:r>
    </w:p>
    <w:p w14:paraId="69C3AEFE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Cuerpo: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br/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Buen día equipo,  </w:t>
      </w:r>
    </w:p>
    <w:p w14:paraId="131D2DC1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Se les convoca a la Junta de Servicio Agentes, a realizarse el 16 de septiembre de 2025 a las 10:00 a.m. en la Sala Polaris (2do piso).  </w:t>
      </w:r>
    </w:p>
    <w:p w14:paraId="6170F2AB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Agenda preliminar:  </w:t>
      </w:r>
    </w:p>
    <w:p w14:paraId="451A74BE" w14:textId="77777777" w:rsidR="005A43AB" w:rsidRPr="005A43AB" w:rsidRDefault="005A43AB" w:rsidP="005A43AB">
      <w:pPr>
        <w:spacing w:before="100" w:beforeAutospacing="1" w:after="100" w:afterAutospacing="1" w:line="240" w:lineRule="auto"/>
        <w:ind w:left="708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• Avances en indicadores de reclutamiento – Evelyn (10 min).  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• Reporte de bonos y estadísticas – Coordinación Enlace (15 min).  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• Seguimiento a pendientes de capacitación – Jess/Karen (10 min).  </w:t>
      </w:r>
    </w:p>
    <w:p w14:paraId="22FD8912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Objetivo: Alinear avances y acordar próximos pasos en atención y desarrollo de agentes.  </w:t>
      </w:r>
    </w:p>
    <w:p w14:paraId="73804E87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Favor de confirmar asistencia antes del 15/09 a las 12:00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hrs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 xml:space="preserve">.  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(Internos: asistencia obligatoria. Externos: sin confirmación no se realizará la junta).  </w:t>
      </w:r>
    </w:p>
    <w:p w14:paraId="1C518CD4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Atentamente,  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Nombre  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Asistente de Dirección  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Rino Risk </w:t>
      </w:r>
      <w:r w:rsidRPr="005A43AB">
        <w:rPr>
          <w:rFonts w:ascii="Segoe UI Emoji" w:eastAsia="Times New Roman" w:hAnsi="Segoe UI Emoji" w:cs="Segoe UI Emoji"/>
          <w:sz w:val="24"/>
          <w:szCs w:val="24"/>
          <w:lang w:eastAsia="es-ES"/>
        </w:rPr>
        <w:t>🦏</w:t>
      </w:r>
    </w:p>
    <w:p w14:paraId="7F94572F" w14:textId="77777777" w:rsidR="005A43AB" w:rsidRPr="005A43AB" w:rsidRDefault="005A43AB" w:rsidP="005A43AB">
      <w:pPr>
        <w:pStyle w:val="NormalWeb"/>
        <w:numPr>
          <w:ilvl w:val="0"/>
          <w:numId w:val="17"/>
        </w:numPr>
        <w:rPr>
          <w:rFonts w:asciiTheme="minorHAnsi" w:hAnsiTheme="minorHAnsi" w:cstheme="minorHAnsi"/>
        </w:rPr>
      </w:pPr>
      <w:r w:rsidRPr="005A43AB">
        <w:rPr>
          <w:rStyle w:val="Textoennegrita"/>
          <w:rFonts w:asciiTheme="minorHAnsi" w:hAnsiTheme="minorHAnsi" w:cstheme="minorHAnsi"/>
        </w:rPr>
        <w:t>Confirmación de asistencia</w:t>
      </w:r>
    </w:p>
    <w:p w14:paraId="78E1B2C9" w14:textId="77777777" w:rsidR="005A43AB" w:rsidRPr="005A43AB" w:rsidRDefault="005A43AB" w:rsidP="005A43AB">
      <w:pPr>
        <w:pStyle w:val="NormalWeb"/>
        <w:numPr>
          <w:ilvl w:val="0"/>
          <w:numId w:val="18"/>
        </w:numPr>
        <w:rPr>
          <w:rFonts w:asciiTheme="minorHAnsi" w:hAnsiTheme="minorHAnsi" w:cstheme="minorHAnsi"/>
        </w:rPr>
      </w:pPr>
      <w:r w:rsidRPr="005A43AB">
        <w:rPr>
          <w:rStyle w:val="Textoennegrita"/>
          <w:rFonts w:asciiTheme="minorHAnsi" w:hAnsiTheme="minorHAnsi" w:cstheme="minorHAnsi"/>
        </w:rPr>
        <w:t>Externos:</w:t>
      </w:r>
      <w:r w:rsidRPr="005A43AB">
        <w:rPr>
          <w:rFonts w:asciiTheme="minorHAnsi" w:hAnsiTheme="minorHAnsi" w:cstheme="minorHAnsi"/>
        </w:rPr>
        <w:t xml:space="preserve"> sin confirmación no se realiza la junta.</w:t>
      </w:r>
    </w:p>
    <w:p w14:paraId="0594CE05" w14:textId="77777777" w:rsidR="005A43AB" w:rsidRPr="005A43AB" w:rsidRDefault="005A43AB" w:rsidP="005A43AB">
      <w:pPr>
        <w:pStyle w:val="NormalWeb"/>
        <w:numPr>
          <w:ilvl w:val="0"/>
          <w:numId w:val="18"/>
        </w:numPr>
        <w:rPr>
          <w:rFonts w:asciiTheme="minorHAnsi" w:hAnsiTheme="minorHAnsi" w:cstheme="minorHAnsi"/>
        </w:rPr>
      </w:pPr>
      <w:r w:rsidRPr="005A43AB">
        <w:rPr>
          <w:rStyle w:val="Textoennegrita"/>
          <w:rFonts w:asciiTheme="minorHAnsi" w:hAnsiTheme="minorHAnsi" w:cstheme="minorHAnsi"/>
        </w:rPr>
        <w:t>Internos:</w:t>
      </w:r>
      <w:r w:rsidRPr="005A43AB">
        <w:rPr>
          <w:rFonts w:asciiTheme="minorHAnsi" w:hAnsiTheme="minorHAnsi" w:cstheme="minorHAnsi"/>
        </w:rPr>
        <w:t xml:space="preserve"> no se cancela, salvo causa de fuerza mayor.</w:t>
      </w:r>
    </w:p>
    <w:p w14:paraId="38B0592D" w14:textId="77777777" w:rsidR="005A43AB" w:rsidRPr="005A43AB" w:rsidRDefault="005A43AB" w:rsidP="005A43AB">
      <w:pPr>
        <w:pStyle w:val="NormalWeb"/>
        <w:numPr>
          <w:ilvl w:val="0"/>
          <w:numId w:val="17"/>
        </w:numPr>
        <w:rPr>
          <w:rFonts w:asciiTheme="minorHAnsi" w:hAnsiTheme="minorHAnsi" w:cstheme="minorHAnsi"/>
        </w:rPr>
      </w:pPr>
      <w:r w:rsidRPr="005A43AB">
        <w:rPr>
          <w:rStyle w:val="Textoennegrita"/>
          <w:rFonts w:asciiTheme="minorHAnsi" w:hAnsiTheme="minorHAnsi" w:cstheme="minorHAnsi"/>
        </w:rPr>
        <w:t>Lista final de asistentes</w:t>
      </w:r>
    </w:p>
    <w:p w14:paraId="6059F880" w14:textId="77777777" w:rsidR="005A43AB" w:rsidRPr="005A43AB" w:rsidRDefault="005A43AB" w:rsidP="005A43AB">
      <w:pPr>
        <w:pStyle w:val="NormalWeb"/>
        <w:numPr>
          <w:ilvl w:val="0"/>
          <w:numId w:val="19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lastRenderedPageBreak/>
        <w:t>El Asistente de Dirección deberá consolidar la lista final de asistentes al final de la sesión.</w:t>
      </w:r>
    </w:p>
    <w:p w14:paraId="1F0C4B9B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sz w:val="27"/>
          <w:szCs w:val="27"/>
          <w:lang w:eastAsia="es-ES"/>
        </w:rPr>
      </w:pPr>
      <w:r w:rsidRPr="005A43AB">
        <w:rPr>
          <w:rFonts w:eastAsia="Times New Roman" w:cstheme="minorHAnsi"/>
          <w:b/>
          <w:bCs/>
          <w:sz w:val="27"/>
          <w:szCs w:val="27"/>
          <w:lang w:eastAsia="es-ES"/>
        </w:rPr>
        <w:t>5.2 Preparación de sala para reunión</w:t>
      </w:r>
    </w:p>
    <w:p w14:paraId="35BD4151" w14:textId="77777777" w:rsidR="005A43AB" w:rsidRPr="005A43AB" w:rsidRDefault="005A43AB" w:rsidP="005A43AB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Validación de agenda definitiva</w:t>
      </w:r>
    </w:p>
    <w:p w14:paraId="387F8942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El Asistente de Dirección deberá consolidar y validar la agenda final con Dirección y responsables de cada área.</w:t>
      </w:r>
    </w:p>
    <w:p w14:paraId="0FC171BC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Confirmar que todos los temas, responsables y tiempos estén correctamente asignados.</w:t>
      </w:r>
    </w:p>
    <w:p w14:paraId="0B34FB16" w14:textId="77777777" w:rsidR="005A43AB" w:rsidRPr="005A43AB" w:rsidRDefault="005A43AB" w:rsidP="005A43AB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Reunión y revisión de reportes/indicadores</w:t>
      </w:r>
    </w:p>
    <w:p w14:paraId="0A9140E7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El Asistente de Dirección deberá recopilar los reportes e indicadores de cada área según la periodicidad establecida.</w:t>
      </w:r>
    </w:p>
    <w:p w14:paraId="0173A375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Verificar que los documentos estén completos, actualizados y listos para proyectar/imprimir.</w:t>
      </w:r>
    </w:p>
    <w:p w14:paraId="4C526232" w14:textId="77777777" w:rsidR="005A43AB" w:rsidRPr="005A43AB" w:rsidRDefault="005A43AB" w:rsidP="005A43AB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Preparación de sala de juntas</w:t>
      </w:r>
    </w:p>
    <w:p w14:paraId="0F8DF5D4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La sala deberá acondicionarse según el número de invitados y el tipo de reunión.</w:t>
      </w:r>
    </w:p>
    <w:p w14:paraId="541C86E7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Elementos obligatorios:</w:t>
      </w:r>
    </w:p>
    <w:p w14:paraId="6570314B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Aguas con logotipo corporativo Rino.</w:t>
      </w:r>
    </w:p>
    <w:p w14:paraId="1C20013C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Montaje de mesas y sillas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de acuerdo a la cantidad de asistentes (mesa redonda, herradura o tipo auditorio según el caso).</w:t>
      </w:r>
    </w:p>
    <w:p w14:paraId="12DC1F5C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proofErr w:type="spellStart"/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Coffee</w:t>
      </w:r>
      <w:proofErr w:type="spellEnd"/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 xml:space="preserve"> </w:t>
      </w:r>
      <w:proofErr w:type="spellStart"/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service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 xml:space="preserve"> conforme a la tabla de cantidades definida en el apartado 6.1.</w:t>
      </w:r>
    </w:p>
    <w:p w14:paraId="21ABC79E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Juegos de vajilla completos</w:t>
      </w:r>
      <w:r w:rsidRPr="005A43AB">
        <w:rPr>
          <w:rFonts w:eastAsia="Times New Roman" w:cstheme="minorHAnsi"/>
          <w:sz w:val="24"/>
          <w:szCs w:val="24"/>
          <w:lang w:eastAsia="es-ES"/>
        </w:rPr>
        <w:t>, incluyendo vasos, tazas, platos chicos, servilletas y cubiertos cuando se requiera.</w:t>
      </w:r>
    </w:p>
    <w:p w14:paraId="5615BEE8" w14:textId="77777777" w:rsidR="005A43AB" w:rsidRPr="005A43AB" w:rsidRDefault="005A43AB" w:rsidP="005A43AB">
      <w:pPr>
        <w:numPr>
          <w:ilvl w:val="0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Revisión de equipos de Audio/Visual y conectividad</w:t>
      </w:r>
    </w:p>
    <w:p w14:paraId="1B49A133" w14:textId="77777777" w:rsidR="005A43AB" w:rsidRPr="005A43AB" w:rsidRDefault="005A43AB" w:rsidP="005A43AB">
      <w:pPr>
        <w:numPr>
          <w:ilvl w:val="1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El área de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Sistemas/TI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deberá verificar lo siguiente:</w:t>
      </w:r>
    </w:p>
    <w:p w14:paraId="72B9EFF9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Funcionamiento del proyector o pantalla.</w:t>
      </w:r>
    </w:p>
    <w:p w14:paraId="62382A7A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Disponibilidad de cables y adaptadores (HDMI, USB-C, VGA).</w:t>
      </w:r>
    </w:p>
    <w:p w14:paraId="1FC27073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Prueba de audio y micrófonos.</w:t>
      </w:r>
    </w:p>
    <w:p w14:paraId="0160B55C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Conectividad a internet estable.</w:t>
      </w:r>
    </w:p>
    <w:p w14:paraId="761A4C22" w14:textId="77777777" w:rsidR="005A43AB" w:rsidRPr="005A43AB" w:rsidRDefault="005A43AB" w:rsidP="005A43AB">
      <w:pPr>
        <w:numPr>
          <w:ilvl w:val="2"/>
          <w:numId w:val="2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Respaldo de las presentaciones en formato PDF.</w:t>
      </w:r>
    </w:p>
    <w:p w14:paraId="69E799A7" w14:textId="77777777" w:rsidR="005A43AB" w:rsidRPr="005A43AB" w:rsidRDefault="005A43AB" w:rsidP="005A43AB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Resultado esperado:</w:t>
      </w:r>
      <w:r w:rsidRPr="005A43AB">
        <w:rPr>
          <w:rFonts w:eastAsia="Times New Roman" w:cstheme="minorHAnsi"/>
          <w:sz w:val="24"/>
          <w:szCs w:val="24"/>
          <w:lang w:eastAsia="es-ES"/>
        </w:rPr>
        <w:br/>
        <w:t xml:space="preserve">La sala debe quedar lista, equipada y validada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 xml:space="preserve">a más tardar un día antes </w:t>
      </w:r>
      <w:r w:rsidRPr="005A43AB">
        <w:rPr>
          <w:rFonts w:eastAsia="Times New Roman" w:cstheme="minorHAnsi"/>
          <w:sz w:val="24"/>
          <w:szCs w:val="24"/>
          <w:lang w:eastAsia="es-ES"/>
        </w:rPr>
        <w:t>de la reunión, con agenda definitiva, reportes en orden y logística confirmada.</w:t>
      </w:r>
    </w:p>
    <w:p w14:paraId="74FE9739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sz w:val="27"/>
          <w:szCs w:val="27"/>
          <w:lang w:eastAsia="es-ES"/>
        </w:rPr>
      </w:pPr>
      <w:r w:rsidRPr="005A43AB">
        <w:rPr>
          <w:rFonts w:eastAsia="Times New Roman" w:cstheme="minorHAnsi"/>
          <w:b/>
          <w:bCs/>
          <w:sz w:val="27"/>
          <w:szCs w:val="27"/>
          <w:lang w:eastAsia="es-ES"/>
        </w:rPr>
        <w:t>5.3 Recepción de invitados (Día de la junta)</w:t>
      </w:r>
    </w:p>
    <w:p w14:paraId="65FC53B3" w14:textId="77777777" w:rsidR="005A43AB" w:rsidRPr="005A43AB" w:rsidRDefault="005A43AB" w:rsidP="005A43AB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El Asistente de Dirección deberá dar bienvenida, ofrece bebida/snack y acompaña a sala de espera.</w:t>
      </w:r>
    </w:p>
    <w:p w14:paraId="1C23ECBF" w14:textId="77777777" w:rsidR="005A43AB" w:rsidRPr="005A43AB" w:rsidRDefault="005A43AB" w:rsidP="005A43AB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Internos se registran y ocupan lugar asignado.</w:t>
      </w:r>
    </w:p>
    <w:p w14:paraId="293E1263" w14:textId="77777777" w:rsidR="005A43AB" w:rsidRPr="005A43AB" w:rsidRDefault="005A43AB" w:rsidP="005A43AB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Sala ordenada, Coffe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service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 xml:space="preserve"> montado, equipo probado.</w:t>
      </w:r>
    </w:p>
    <w:p w14:paraId="4D541FE1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sz w:val="27"/>
          <w:szCs w:val="27"/>
          <w:lang w:eastAsia="es-ES"/>
        </w:rPr>
      </w:pPr>
      <w:r w:rsidRPr="005A43AB">
        <w:rPr>
          <w:rFonts w:eastAsia="Times New Roman" w:cstheme="minorHAnsi"/>
          <w:b/>
          <w:bCs/>
          <w:sz w:val="27"/>
          <w:szCs w:val="27"/>
          <w:lang w:eastAsia="es-ES"/>
        </w:rPr>
        <w:t>5.4 Ejecución de la junta</w:t>
      </w:r>
    </w:p>
    <w:p w14:paraId="2F57D242" w14:textId="77777777" w:rsidR="005A43AB" w:rsidRPr="005A43AB" w:rsidRDefault="005A43AB" w:rsidP="005A43AB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Iniciar puntualmente.</w:t>
      </w:r>
    </w:p>
    <w:p w14:paraId="5729E772" w14:textId="77777777" w:rsidR="005A43AB" w:rsidRPr="005A43AB" w:rsidRDefault="005A43AB" w:rsidP="005A43AB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lastRenderedPageBreak/>
        <w:t>El asistente de dirección sigue la agenda y hace una relación de los temas de tratar, empezando por dar la palabra e iniciativa al equipo invitado y posteriormente seguir con los temas correspondientes.</w:t>
      </w:r>
    </w:p>
    <w:p w14:paraId="7DA0E677" w14:textId="77777777" w:rsidR="005A43AB" w:rsidRPr="005A43AB" w:rsidRDefault="005A43AB" w:rsidP="005A43AB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Subdirectores presentan reportes de su ramo/área.</w:t>
      </w:r>
    </w:p>
    <w:p w14:paraId="20B64C35" w14:textId="77777777" w:rsidR="005A43AB" w:rsidRPr="005A43AB" w:rsidRDefault="005A43AB" w:rsidP="005A43AB">
      <w:pPr>
        <w:pStyle w:val="Prrafodelista"/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Asistente de dirección elabora minuta de acuerdos, responsables con fechas y la lee al final de la sesión.</w:t>
      </w:r>
    </w:p>
    <w:p w14:paraId="0C96532A" w14:textId="77777777" w:rsidR="005A43AB" w:rsidRPr="005A43AB" w:rsidRDefault="005A43AB" w:rsidP="005A43AB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</w:p>
    <w:p w14:paraId="7E0137CA" w14:textId="77777777" w:rsidR="005A43AB" w:rsidRPr="005A43AB" w:rsidRDefault="005A43AB" w:rsidP="005A43AB">
      <w:pPr>
        <w:pStyle w:val="Prrafodelista"/>
        <w:numPr>
          <w:ilvl w:val="1"/>
          <w:numId w:val="22"/>
        </w:numPr>
        <w:spacing w:before="100" w:beforeAutospacing="1" w:after="100" w:afterAutospacing="1" w:line="240" w:lineRule="auto"/>
        <w:outlineLvl w:val="2"/>
        <w:rPr>
          <w:rFonts w:eastAsia="Times New Roman" w:cstheme="minorHAnsi"/>
          <w:b/>
          <w:bCs/>
          <w:sz w:val="27"/>
          <w:szCs w:val="27"/>
          <w:lang w:val="en-US" w:eastAsia="es-ES"/>
        </w:rPr>
      </w:pPr>
      <w:r w:rsidRPr="005A43AB">
        <w:rPr>
          <w:rFonts w:eastAsia="Times New Roman" w:cstheme="minorHAnsi"/>
          <w:b/>
          <w:bCs/>
          <w:sz w:val="27"/>
          <w:szCs w:val="27"/>
          <w:lang w:val="en-US" w:eastAsia="es-ES"/>
        </w:rPr>
        <w:t>Post-junta</w:t>
      </w:r>
      <w:r w:rsidRPr="005A43AB">
        <w:rPr>
          <w:rFonts w:eastAsia="Times New Roman" w:cstheme="minorHAnsi"/>
          <w:b/>
          <w:bCs/>
          <w:sz w:val="27"/>
          <w:szCs w:val="27"/>
          <w:lang w:val="en-US" w:eastAsia="es-ES"/>
        </w:rPr>
        <w:br/>
      </w:r>
    </w:p>
    <w:p w14:paraId="0FC62FCE" w14:textId="77777777" w:rsidR="005A43AB" w:rsidRPr="005A43AB" w:rsidRDefault="005A43AB" w:rsidP="005A43AB">
      <w:pPr>
        <w:pStyle w:val="Prrafodelista"/>
        <w:numPr>
          <w:ilvl w:val="0"/>
          <w:numId w:val="2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Subir minuta y acuerdos a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 xml:space="preserve">POLARIS, 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revisar de forma diaria en POLARIS las tareas asignadas al equipo y recordarles de forma escrita en caso de retrasos u omisiones. Actualizar avances de tareas de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Direccion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>.</w:t>
      </w:r>
    </w:p>
    <w:p w14:paraId="4124A935" w14:textId="77777777" w:rsidR="005A43AB" w:rsidRPr="005A43AB" w:rsidRDefault="005A43AB" w:rsidP="005A43AB">
      <w:pPr>
        <w:pStyle w:val="Prrafodelista"/>
        <w:numPr>
          <w:ilvl w:val="0"/>
          <w:numId w:val="2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Entrega de forma diaria e impresa la relación de pendientes o tareas por hacer del Director General ya sea de los acuerdos de las juntas o sus pendientes generales, así como Recordarle temas de relevancia.</w:t>
      </w:r>
    </w:p>
    <w:p w14:paraId="367C3903" w14:textId="77777777" w:rsidR="005A43AB" w:rsidRPr="005A43AB" w:rsidRDefault="005A43AB" w:rsidP="005A43AB">
      <w:pPr>
        <w:pStyle w:val="Prrafodelista"/>
        <w:numPr>
          <w:ilvl w:val="0"/>
          <w:numId w:val="2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Enviar resumen con responsables y fechas límite.</w:t>
      </w:r>
    </w:p>
    <w:p w14:paraId="56A3EB00" w14:textId="77777777" w:rsidR="005A43AB" w:rsidRPr="005A43AB" w:rsidRDefault="005A43AB" w:rsidP="005A43AB">
      <w:pPr>
        <w:pStyle w:val="Prrafodelista"/>
        <w:numPr>
          <w:ilvl w:val="0"/>
          <w:numId w:val="2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Dar seguimiento diario a pendientes.</w:t>
      </w:r>
    </w:p>
    <w:p w14:paraId="697B40B4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36"/>
          <w:szCs w:val="36"/>
          <w:lang w:eastAsia="es-ES"/>
        </w:rPr>
      </w:pPr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 xml:space="preserve">6. Tablas de cantidades – </w:t>
      </w:r>
      <w:proofErr w:type="spellStart"/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Coffee</w:t>
      </w:r>
      <w:proofErr w:type="spellEnd"/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 xml:space="preserve"> </w:t>
      </w:r>
      <w:proofErr w:type="spellStart"/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Service</w:t>
      </w:r>
      <w:proofErr w:type="spellEnd"/>
    </w:p>
    <w:tbl>
      <w:tblPr>
        <w:tblStyle w:val="Tablanormal1"/>
        <w:tblW w:w="8642" w:type="dxa"/>
        <w:tblLook w:val="04A0" w:firstRow="1" w:lastRow="0" w:firstColumn="1" w:lastColumn="0" w:noHBand="0" w:noVBand="1"/>
      </w:tblPr>
      <w:tblGrid>
        <w:gridCol w:w="2013"/>
        <w:gridCol w:w="1182"/>
        <w:gridCol w:w="798"/>
        <w:gridCol w:w="954"/>
        <w:gridCol w:w="1623"/>
        <w:gridCol w:w="848"/>
        <w:gridCol w:w="1502"/>
      </w:tblGrid>
      <w:tr w:rsidR="005A43AB" w:rsidRPr="005A43AB" w14:paraId="104553FC" w14:textId="77777777" w:rsidTr="00C475D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86E3433" w14:textId="77777777" w:rsidR="005A43AB" w:rsidRPr="005A43AB" w:rsidRDefault="005A43AB" w:rsidP="00C475DE">
            <w:pPr>
              <w:jc w:val="center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Tipo de Junta</w:t>
            </w:r>
          </w:p>
        </w:tc>
        <w:tc>
          <w:tcPr>
            <w:tcW w:w="0" w:type="auto"/>
            <w:hideMark/>
          </w:tcPr>
          <w:p w14:paraId="76D55733" w14:textId="77777777" w:rsidR="005A43AB" w:rsidRPr="005A43AB" w:rsidRDefault="005A43AB" w:rsidP="00C475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Asistentes</w:t>
            </w:r>
          </w:p>
        </w:tc>
        <w:tc>
          <w:tcPr>
            <w:tcW w:w="0" w:type="auto"/>
            <w:hideMark/>
          </w:tcPr>
          <w:p w14:paraId="717F3516" w14:textId="77777777" w:rsidR="005A43AB" w:rsidRPr="005A43AB" w:rsidRDefault="005A43AB" w:rsidP="00C475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Agua 500ml</w:t>
            </w:r>
          </w:p>
        </w:tc>
        <w:tc>
          <w:tcPr>
            <w:tcW w:w="0" w:type="auto"/>
            <w:hideMark/>
          </w:tcPr>
          <w:p w14:paraId="38248D0C" w14:textId="77777777" w:rsidR="005A43AB" w:rsidRPr="005A43AB" w:rsidRDefault="005A43AB" w:rsidP="00C475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Café/Té</w:t>
            </w:r>
          </w:p>
        </w:tc>
        <w:tc>
          <w:tcPr>
            <w:tcW w:w="0" w:type="auto"/>
            <w:hideMark/>
          </w:tcPr>
          <w:p w14:paraId="6D43C92B" w14:textId="77777777" w:rsidR="005A43AB" w:rsidRPr="005A43AB" w:rsidRDefault="005A43AB" w:rsidP="00C475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Bebida fría (jugo/refresco)</w:t>
            </w:r>
          </w:p>
        </w:tc>
        <w:tc>
          <w:tcPr>
            <w:tcW w:w="0" w:type="auto"/>
            <w:hideMark/>
          </w:tcPr>
          <w:p w14:paraId="5C895F38" w14:textId="77777777" w:rsidR="005A43AB" w:rsidRPr="005A43AB" w:rsidRDefault="005A43AB" w:rsidP="00C475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Snacks (</w:t>
            </w:r>
            <w:proofErr w:type="spellStart"/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pz</w:t>
            </w:r>
            <w:proofErr w:type="spellEnd"/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)</w:t>
            </w:r>
          </w:p>
        </w:tc>
        <w:tc>
          <w:tcPr>
            <w:tcW w:w="1586" w:type="dxa"/>
            <w:hideMark/>
          </w:tcPr>
          <w:p w14:paraId="1D16D710" w14:textId="77777777" w:rsidR="005A43AB" w:rsidRPr="005A43AB" w:rsidRDefault="005A43AB" w:rsidP="00C475D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Vajilla/juegos</w:t>
            </w:r>
          </w:p>
        </w:tc>
      </w:tr>
      <w:tr w:rsidR="005A43AB" w:rsidRPr="005A43AB" w14:paraId="72E8CB84" w14:textId="77777777" w:rsidTr="00C475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EB3B5D9" w14:textId="77777777" w:rsidR="005A43AB" w:rsidRPr="005A43AB" w:rsidRDefault="005A43AB" w:rsidP="00C475DE">
            <w:pPr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Pequeña</w:t>
            </w:r>
          </w:p>
        </w:tc>
        <w:tc>
          <w:tcPr>
            <w:tcW w:w="0" w:type="auto"/>
            <w:hideMark/>
          </w:tcPr>
          <w:p w14:paraId="5F5434B9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≤6</w:t>
            </w:r>
          </w:p>
        </w:tc>
        <w:tc>
          <w:tcPr>
            <w:tcW w:w="0" w:type="auto"/>
            <w:hideMark/>
          </w:tcPr>
          <w:p w14:paraId="3C7796D1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6</w:t>
            </w:r>
          </w:p>
        </w:tc>
        <w:tc>
          <w:tcPr>
            <w:tcW w:w="0" w:type="auto"/>
            <w:hideMark/>
          </w:tcPr>
          <w:p w14:paraId="52E1A232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6</w:t>
            </w:r>
          </w:p>
        </w:tc>
        <w:tc>
          <w:tcPr>
            <w:tcW w:w="0" w:type="auto"/>
            <w:hideMark/>
          </w:tcPr>
          <w:p w14:paraId="351842F0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6</w:t>
            </w:r>
          </w:p>
        </w:tc>
        <w:tc>
          <w:tcPr>
            <w:tcW w:w="0" w:type="auto"/>
            <w:hideMark/>
          </w:tcPr>
          <w:p w14:paraId="7ECCC4CE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12</w:t>
            </w:r>
          </w:p>
        </w:tc>
        <w:tc>
          <w:tcPr>
            <w:tcW w:w="1586" w:type="dxa"/>
            <w:hideMark/>
          </w:tcPr>
          <w:p w14:paraId="10A707F4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6</w:t>
            </w:r>
          </w:p>
        </w:tc>
      </w:tr>
      <w:tr w:rsidR="005A43AB" w:rsidRPr="005A43AB" w14:paraId="1AF57A67" w14:textId="77777777" w:rsidTr="00C475D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7D489C7" w14:textId="77777777" w:rsidR="005A43AB" w:rsidRPr="005A43AB" w:rsidRDefault="005A43AB" w:rsidP="00C475DE">
            <w:pPr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Mediana</w:t>
            </w:r>
          </w:p>
        </w:tc>
        <w:tc>
          <w:tcPr>
            <w:tcW w:w="0" w:type="auto"/>
            <w:hideMark/>
          </w:tcPr>
          <w:p w14:paraId="5FB676D3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7–12</w:t>
            </w:r>
          </w:p>
        </w:tc>
        <w:tc>
          <w:tcPr>
            <w:tcW w:w="0" w:type="auto"/>
            <w:hideMark/>
          </w:tcPr>
          <w:p w14:paraId="75F96D31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12</w:t>
            </w:r>
          </w:p>
        </w:tc>
        <w:tc>
          <w:tcPr>
            <w:tcW w:w="0" w:type="auto"/>
            <w:hideMark/>
          </w:tcPr>
          <w:p w14:paraId="7CDEEA42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12</w:t>
            </w:r>
          </w:p>
        </w:tc>
        <w:tc>
          <w:tcPr>
            <w:tcW w:w="0" w:type="auto"/>
            <w:hideMark/>
          </w:tcPr>
          <w:p w14:paraId="0ECDD0C1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12</w:t>
            </w:r>
          </w:p>
        </w:tc>
        <w:tc>
          <w:tcPr>
            <w:tcW w:w="0" w:type="auto"/>
            <w:hideMark/>
          </w:tcPr>
          <w:p w14:paraId="08CE2973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24</w:t>
            </w:r>
          </w:p>
        </w:tc>
        <w:tc>
          <w:tcPr>
            <w:tcW w:w="1586" w:type="dxa"/>
            <w:hideMark/>
          </w:tcPr>
          <w:p w14:paraId="6818D021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12</w:t>
            </w:r>
          </w:p>
        </w:tc>
      </w:tr>
      <w:tr w:rsidR="005A43AB" w:rsidRPr="005A43AB" w14:paraId="57E2F28B" w14:textId="77777777" w:rsidTr="00C475D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66570EC" w14:textId="77777777" w:rsidR="005A43AB" w:rsidRPr="005A43AB" w:rsidRDefault="005A43AB" w:rsidP="00C475DE">
            <w:pPr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Grande</w:t>
            </w:r>
          </w:p>
        </w:tc>
        <w:tc>
          <w:tcPr>
            <w:tcW w:w="0" w:type="auto"/>
            <w:hideMark/>
          </w:tcPr>
          <w:p w14:paraId="0CA9EDB9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13–20</w:t>
            </w:r>
          </w:p>
        </w:tc>
        <w:tc>
          <w:tcPr>
            <w:tcW w:w="0" w:type="auto"/>
            <w:hideMark/>
          </w:tcPr>
          <w:p w14:paraId="6E117978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20</w:t>
            </w:r>
          </w:p>
        </w:tc>
        <w:tc>
          <w:tcPr>
            <w:tcW w:w="0" w:type="auto"/>
            <w:hideMark/>
          </w:tcPr>
          <w:p w14:paraId="2F6DD154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20</w:t>
            </w:r>
          </w:p>
        </w:tc>
        <w:tc>
          <w:tcPr>
            <w:tcW w:w="0" w:type="auto"/>
            <w:hideMark/>
          </w:tcPr>
          <w:p w14:paraId="23044A2D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20</w:t>
            </w:r>
          </w:p>
        </w:tc>
        <w:tc>
          <w:tcPr>
            <w:tcW w:w="0" w:type="auto"/>
            <w:hideMark/>
          </w:tcPr>
          <w:p w14:paraId="769E5ED6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40</w:t>
            </w:r>
          </w:p>
        </w:tc>
        <w:tc>
          <w:tcPr>
            <w:tcW w:w="1586" w:type="dxa"/>
            <w:hideMark/>
          </w:tcPr>
          <w:p w14:paraId="34A92450" w14:textId="77777777" w:rsidR="005A43AB" w:rsidRPr="005A43AB" w:rsidRDefault="005A43AB" w:rsidP="00C475D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20</w:t>
            </w:r>
          </w:p>
        </w:tc>
      </w:tr>
      <w:tr w:rsidR="005A43AB" w:rsidRPr="005A43AB" w14:paraId="0245F716" w14:textId="77777777" w:rsidTr="00C475D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87FA466" w14:textId="77777777" w:rsidR="005A43AB" w:rsidRPr="005A43AB" w:rsidRDefault="005A43AB" w:rsidP="00C475DE">
            <w:pPr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Masiva/Estratégica</w:t>
            </w:r>
          </w:p>
        </w:tc>
        <w:tc>
          <w:tcPr>
            <w:tcW w:w="0" w:type="auto"/>
            <w:hideMark/>
          </w:tcPr>
          <w:p w14:paraId="13D2B818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21–35</w:t>
            </w:r>
          </w:p>
        </w:tc>
        <w:tc>
          <w:tcPr>
            <w:tcW w:w="0" w:type="auto"/>
            <w:hideMark/>
          </w:tcPr>
          <w:p w14:paraId="15ED3ECC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35</w:t>
            </w:r>
          </w:p>
        </w:tc>
        <w:tc>
          <w:tcPr>
            <w:tcW w:w="0" w:type="auto"/>
            <w:hideMark/>
          </w:tcPr>
          <w:p w14:paraId="498ED5ED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35</w:t>
            </w:r>
          </w:p>
        </w:tc>
        <w:tc>
          <w:tcPr>
            <w:tcW w:w="0" w:type="auto"/>
            <w:hideMark/>
          </w:tcPr>
          <w:p w14:paraId="07B1B952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35</w:t>
            </w:r>
          </w:p>
        </w:tc>
        <w:tc>
          <w:tcPr>
            <w:tcW w:w="0" w:type="auto"/>
            <w:hideMark/>
          </w:tcPr>
          <w:p w14:paraId="481F388F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70</w:t>
            </w:r>
          </w:p>
        </w:tc>
        <w:tc>
          <w:tcPr>
            <w:tcW w:w="1586" w:type="dxa"/>
            <w:hideMark/>
          </w:tcPr>
          <w:p w14:paraId="70C9A182" w14:textId="77777777" w:rsidR="005A43AB" w:rsidRPr="005A43AB" w:rsidRDefault="005A43AB" w:rsidP="00C475D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sz w:val="24"/>
                <w:szCs w:val="24"/>
                <w:lang w:eastAsia="es-ES"/>
              </w:rPr>
            </w:pPr>
            <w:r w:rsidRPr="005A43AB">
              <w:rPr>
                <w:rFonts w:eastAsia="Times New Roman" w:cstheme="minorHAnsi"/>
                <w:sz w:val="24"/>
                <w:szCs w:val="24"/>
                <w:lang w:eastAsia="es-ES"/>
              </w:rPr>
              <w:t>35</w:t>
            </w:r>
          </w:p>
        </w:tc>
      </w:tr>
    </w:tbl>
    <w:p w14:paraId="5124A809" w14:textId="77777777" w:rsidR="005A43AB" w:rsidRPr="005A43AB" w:rsidRDefault="005A43AB" w:rsidP="005A43AB">
      <w:p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Tipos de snacks sugeridos:</w:t>
      </w:r>
    </w:p>
    <w:p w14:paraId="064F3F16" w14:textId="77777777" w:rsidR="005A43AB" w:rsidRPr="005A43AB" w:rsidRDefault="005A43AB" w:rsidP="005A43AB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Básicos: galletas, barritas energéticas,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mix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 xml:space="preserve"> de nueces.</w:t>
      </w:r>
    </w:p>
    <w:p w14:paraId="2933E2FF" w14:textId="77777777" w:rsidR="005A43AB" w:rsidRPr="005A43AB" w:rsidRDefault="005A43AB" w:rsidP="005A43AB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 xml:space="preserve">Intermedios: fruta picada, mini sándwiches, </w:t>
      </w:r>
      <w:proofErr w:type="spellStart"/>
      <w:r w:rsidRPr="005A43AB">
        <w:rPr>
          <w:rFonts w:eastAsia="Times New Roman" w:cstheme="minorHAnsi"/>
          <w:sz w:val="24"/>
          <w:szCs w:val="24"/>
          <w:lang w:eastAsia="es-ES"/>
        </w:rPr>
        <w:t>wraps</w:t>
      </w:r>
      <w:proofErr w:type="spellEnd"/>
      <w:r w:rsidRPr="005A43AB">
        <w:rPr>
          <w:rFonts w:eastAsia="Times New Roman" w:cstheme="minorHAnsi"/>
          <w:sz w:val="24"/>
          <w:szCs w:val="24"/>
          <w:lang w:eastAsia="es-ES"/>
        </w:rPr>
        <w:t>.</w:t>
      </w:r>
    </w:p>
    <w:p w14:paraId="4698065C" w14:textId="77777777" w:rsidR="005A43AB" w:rsidRPr="005A43AB" w:rsidRDefault="005A43AB" w:rsidP="005A43AB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Estratégicos: tabla de quesos, charolas surtidas.</w:t>
      </w:r>
    </w:p>
    <w:p w14:paraId="5138DA54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36"/>
          <w:szCs w:val="36"/>
          <w:lang w:eastAsia="es-ES"/>
        </w:rPr>
      </w:pPr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7. Control y Seguimiento</w:t>
      </w:r>
    </w:p>
    <w:p w14:paraId="0D1C995E" w14:textId="77777777" w:rsidR="005A43AB" w:rsidRPr="005A43AB" w:rsidRDefault="005A43AB" w:rsidP="005A43AB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Indicadores:</w:t>
      </w:r>
    </w:p>
    <w:p w14:paraId="1D345E41" w14:textId="77777777" w:rsidR="005A43AB" w:rsidRPr="005A43AB" w:rsidRDefault="005A43AB" w:rsidP="005A43A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% convocatorias enviadas con x días de anticipación.</w:t>
      </w:r>
    </w:p>
    <w:p w14:paraId="7D109271" w14:textId="77777777" w:rsidR="005A43AB" w:rsidRPr="005A43AB" w:rsidRDefault="005A43AB" w:rsidP="005A43A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% agendas confirmadas.</w:t>
      </w:r>
    </w:p>
    <w:p w14:paraId="7FCEE70B" w14:textId="77777777" w:rsidR="005A43AB" w:rsidRPr="005A43AB" w:rsidRDefault="005A43AB" w:rsidP="005A43A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% juntas iniciadas puntuales.</w:t>
      </w:r>
    </w:p>
    <w:p w14:paraId="3F8283B6" w14:textId="77777777" w:rsidR="005A43AB" w:rsidRPr="005A43AB" w:rsidRDefault="005A43AB" w:rsidP="005A43A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% minutas cargadas en POLARIS máximo un día después de la junta.</w:t>
      </w:r>
    </w:p>
    <w:p w14:paraId="0D03BA8E" w14:textId="77777777" w:rsidR="005A43AB" w:rsidRPr="005A43AB" w:rsidRDefault="005A43AB" w:rsidP="005A43AB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Reportes de excepción: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Retrasos, cancelaciones, fallas logísticas.</w:t>
      </w:r>
    </w:p>
    <w:p w14:paraId="6318A077" w14:textId="77777777" w:rsidR="005A43AB" w:rsidRPr="005A43AB" w:rsidRDefault="005A43AB" w:rsidP="005A43AB">
      <w:pPr>
        <w:spacing w:before="100" w:beforeAutospacing="1" w:after="100" w:afterAutospacing="1" w:line="240" w:lineRule="auto"/>
        <w:outlineLvl w:val="1"/>
        <w:rPr>
          <w:rFonts w:eastAsia="Times New Roman" w:cstheme="minorHAnsi"/>
          <w:b/>
          <w:bCs/>
          <w:sz w:val="36"/>
          <w:szCs w:val="36"/>
          <w:lang w:eastAsia="es-ES"/>
        </w:rPr>
      </w:pPr>
      <w:r w:rsidRPr="005A43AB">
        <w:rPr>
          <w:rFonts w:eastAsia="Times New Roman" w:cstheme="minorHAnsi"/>
          <w:b/>
          <w:bCs/>
          <w:sz w:val="36"/>
          <w:szCs w:val="36"/>
          <w:lang w:eastAsia="es-ES"/>
        </w:rPr>
        <w:t>8. Observaciones Finales</w:t>
      </w:r>
    </w:p>
    <w:p w14:paraId="42D0EEFD" w14:textId="77777777" w:rsidR="005A43AB" w:rsidRPr="005A43AB" w:rsidRDefault="005A43AB" w:rsidP="005A43AB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lastRenderedPageBreak/>
        <w:t xml:space="preserve">Todas las bebidas/snacks deben tener </w:t>
      </w:r>
      <w:r w:rsidRPr="005A43AB">
        <w:rPr>
          <w:rFonts w:eastAsia="Times New Roman" w:cstheme="minorHAnsi"/>
          <w:b/>
          <w:bCs/>
          <w:sz w:val="24"/>
          <w:szCs w:val="24"/>
          <w:lang w:eastAsia="es-ES"/>
        </w:rPr>
        <w:t>imagen corporativa Rino</w:t>
      </w:r>
      <w:r w:rsidRPr="005A43AB">
        <w:rPr>
          <w:rFonts w:eastAsia="Times New Roman" w:cstheme="minorHAnsi"/>
          <w:sz w:val="24"/>
          <w:szCs w:val="24"/>
          <w:lang w:eastAsia="es-ES"/>
        </w:rPr>
        <w:t xml:space="preserve"> (ej. etiquetas de agua).</w:t>
      </w:r>
    </w:p>
    <w:p w14:paraId="646D401E" w14:textId="77777777" w:rsidR="005A43AB" w:rsidRPr="005A43AB" w:rsidRDefault="005A43AB" w:rsidP="005A43AB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En juntas externas, la atención a invitados es prioritaria y forma parte de la imagen institucional.</w:t>
      </w:r>
    </w:p>
    <w:p w14:paraId="4E41A16E" w14:textId="77777777" w:rsidR="005A43AB" w:rsidRPr="005A43AB" w:rsidRDefault="005A43AB" w:rsidP="005A43AB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eastAsia="Times New Roman" w:cstheme="minorHAnsi"/>
          <w:sz w:val="24"/>
          <w:szCs w:val="24"/>
          <w:lang w:eastAsia="es-ES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Ninguna junta debe realizarse sin agenda confirmada.</w:t>
      </w:r>
    </w:p>
    <w:p w14:paraId="46DACD55" w14:textId="77777777" w:rsidR="005A43AB" w:rsidRPr="005A43AB" w:rsidRDefault="005A43AB" w:rsidP="005A43AB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cstheme="minorHAnsi"/>
        </w:rPr>
      </w:pPr>
      <w:r w:rsidRPr="005A43AB">
        <w:rPr>
          <w:rFonts w:eastAsia="Times New Roman" w:cstheme="minorHAnsi"/>
          <w:sz w:val="24"/>
          <w:szCs w:val="24"/>
          <w:lang w:eastAsia="es-ES"/>
        </w:rPr>
        <w:t>Este proceso deberá revisarse semestralmente para mejoras.</w:t>
      </w:r>
    </w:p>
    <w:p w14:paraId="081DC428" w14:textId="77777777" w:rsidR="005A43AB" w:rsidRPr="005A43AB" w:rsidRDefault="005A43AB" w:rsidP="005A43AB">
      <w:pPr>
        <w:rPr>
          <w:rFonts w:cstheme="minorHAnsi"/>
        </w:rPr>
      </w:pPr>
    </w:p>
    <w:p w14:paraId="2238A412" w14:textId="77777777" w:rsidR="00016A31" w:rsidRPr="005A43AB" w:rsidRDefault="00016A31" w:rsidP="00016A31">
      <w:pPr>
        <w:pStyle w:val="Ttulo3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Paso 1. Recepción de la solicitud de reunión</w:t>
      </w:r>
    </w:p>
    <w:p w14:paraId="71FB0D7E" w14:textId="77777777" w:rsidR="00016A31" w:rsidRPr="005A43AB" w:rsidRDefault="00016A31" w:rsidP="00EE0F25">
      <w:pPr>
        <w:pStyle w:val="NormalWeb"/>
        <w:numPr>
          <w:ilvl w:val="0"/>
          <w:numId w:val="1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Recibir la instrucción de convocatoria directamente del Director de Operaciones o de un área autorizada.</w:t>
      </w:r>
    </w:p>
    <w:p w14:paraId="47419B80" w14:textId="77777777" w:rsidR="00016A31" w:rsidRPr="005A43AB" w:rsidRDefault="00016A31" w:rsidP="00EE0F25">
      <w:pPr>
        <w:pStyle w:val="NormalWeb"/>
        <w:numPr>
          <w:ilvl w:val="0"/>
          <w:numId w:val="1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Confirmar: objetivo de la reunión, participantes requeridos, duración estimada y documentación de apoyo.</w:t>
      </w:r>
    </w:p>
    <w:p w14:paraId="3AF759BD" w14:textId="77777777" w:rsidR="00016A31" w:rsidRPr="005A43AB" w:rsidRDefault="00016A31" w:rsidP="00EE0F25">
      <w:pPr>
        <w:pStyle w:val="NormalWeb"/>
        <w:numPr>
          <w:ilvl w:val="0"/>
          <w:numId w:val="1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Registrar la solicitud en el calendario oficial (Outlook, Google Calendar y Odoo).</w:t>
      </w:r>
    </w:p>
    <w:p w14:paraId="3E3A7224" w14:textId="77777777" w:rsidR="00016A31" w:rsidRPr="005A43AB" w:rsidRDefault="00016A31" w:rsidP="00EE0F25">
      <w:pPr>
        <w:pStyle w:val="NormalWeb"/>
        <w:numPr>
          <w:ilvl w:val="0"/>
          <w:numId w:val="1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Resultado esperado: reunión registrada en sistemas con información inicial.</w:t>
      </w:r>
    </w:p>
    <w:p w14:paraId="633997AF" w14:textId="77777777" w:rsidR="00016A31" w:rsidRPr="005A43AB" w:rsidRDefault="00016A31" w:rsidP="00EE0F25">
      <w:pPr>
        <w:pStyle w:val="NormalWeb"/>
        <w:numPr>
          <w:ilvl w:val="0"/>
          <w:numId w:val="1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Evidencia: entrada en calendarios digitales y Odoo.</w:t>
      </w:r>
    </w:p>
    <w:p w14:paraId="5AE18988" w14:textId="77777777" w:rsidR="00016A31" w:rsidRPr="005A43AB" w:rsidRDefault="00016A31" w:rsidP="00016A31">
      <w:pPr>
        <w:pStyle w:val="Ttulo3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Paso 2. Definición de fecha, hora y lugar</w:t>
      </w:r>
    </w:p>
    <w:p w14:paraId="1966118E" w14:textId="77777777" w:rsidR="00016A31" w:rsidRPr="005A43AB" w:rsidRDefault="00016A31" w:rsidP="00EE0F25">
      <w:pPr>
        <w:pStyle w:val="NormalWeb"/>
        <w:numPr>
          <w:ilvl w:val="0"/>
          <w:numId w:val="2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Verificar la disponibilidad del Director y de los principales participantes.</w:t>
      </w:r>
    </w:p>
    <w:p w14:paraId="7BBC44AE" w14:textId="77777777" w:rsidR="00016A31" w:rsidRPr="005A43AB" w:rsidRDefault="00016A31" w:rsidP="00EE0F25">
      <w:pPr>
        <w:pStyle w:val="NormalWeb"/>
        <w:numPr>
          <w:ilvl w:val="0"/>
          <w:numId w:val="2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Reservar sala de juntas, auditorio u oficina externa, según el tipo de reunión.</w:t>
      </w:r>
    </w:p>
    <w:p w14:paraId="00A3CE16" w14:textId="77777777" w:rsidR="00016A31" w:rsidRPr="005A43AB" w:rsidRDefault="00016A31" w:rsidP="00EE0F25">
      <w:pPr>
        <w:pStyle w:val="NormalWeb"/>
        <w:numPr>
          <w:ilvl w:val="0"/>
          <w:numId w:val="2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Si es virtual o híbrida, generar el link en plataformas oficiales (</w:t>
      </w:r>
      <w:proofErr w:type="spellStart"/>
      <w:r w:rsidRPr="005A43AB">
        <w:rPr>
          <w:rFonts w:asciiTheme="minorHAnsi" w:hAnsiTheme="minorHAnsi" w:cstheme="minorHAnsi"/>
        </w:rPr>
        <w:t>Teams</w:t>
      </w:r>
      <w:proofErr w:type="spellEnd"/>
      <w:r w:rsidRPr="005A43AB">
        <w:rPr>
          <w:rFonts w:asciiTheme="minorHAnsi" w:hAnsiTheme="minorHAnsi" w:cstheme="minorHAnsi"/>
        </w:rPr>
        <w:t xml:space="preserve">, Zoom, Google </w:t>
      </w:r>
      <w:proofErr w:type="spellStart"/>
      <w:r w:rsidRPr="005A43AB">
        <w:rPr>
          <w:rFonts w:asciiTheme="minorHAnsi" w:hAnsiTheme="minorHAnsi" w:cstheme="minorHAnsi"/>
        </w:rPr>
        <w:t>Meet</w:t>
      </w:r>
      <w:proofErr w:type="spellEnd"/>
      <w:r w:rsidRPr="005A43AB">
        <w:rPr>
          <w:rFonts w:asciiTheme="minorHAnsi" w:hAnsiTheme="minorHAnsi" w:cstheme="minorHAnsi"/>
        </w:rPr>
        <w:t>).</w:t>
      </w:r>
    </w:p>
    <w:p w14:paraId="2725D3AC" w14:textId="77777777" w:rsidR="00016A31" w:rsidRPr="005A43AB" w:rsidRDefault="00016A31" w:rsidP="00EE0F25">
      <w:pPr>
        <w:pStyle w:val="NormalWeb"/>
        <w:numPr>
          <w:ilvl w:val="0"/>
          <w:numId w:val="2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Resultado esperado: fecha, hora y lugar confirmados y bloqueados.</w:t>
      </w:r>
    </w:p>
    <w:p w14:paraId="7136315E" w14:textId="77777777" w:rsidR="00016A31" w:rsidRPr="005A43AB" w:rsidRDefault="00016A31" w:rsidP="00EE0F25">
      <w:pPr>
        <w:pStyle w:val="NormalWeb"/>
        <w:numPr>
          <w:ilvl w:val="0"/>
          <w:numId w:val="2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Evidencia: calendario actualizado y reserva de sala/link.</w:t>
      </w:r>
    </w:p>
    <w:p w14:paraId="6D29DE56" w14:textId="77777777" w:rsidR="00016A31" w:rsidRPr="005A43AB" w:rsidRDefault="00016A31" w:rsidP="00016A31">
      <w:pPr>
        <w:pStyle w:val="Ttulo3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Paso 3. Convocatoria formal</w:t>
      </w:r>
    </w:p>
    <w:p w14:paraId="7A437AD5" w14:textId="77777777" w:rsidR="00016A31" w:rsidRPr="005A43AB" w:rsidRDefault="00016A31" w:rsidP="00EE0F25">
      <w:pPr>
        <w:pStyle w:val="NormalWeb"/>
        <w:numPr>
          <w:ilvl w:val="0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Elaborar convocatoria con: objetivo, fecha, hora, lugar/link, participantes convocados y documentos previos a revisar.</w:t>
      </w:r>
    </w:p>
    <w:p w14:paraId="09CC254F" w14:textId="77777777" w:rsidR="00016A31" w:rsidRPr="005A43AB" w:rsidRDefault="00016A31" w:rsidP="00EE0F25">
      <w:pPr>
        <w:pStyle w:val="NormalWeb"/>
        <w:numPr>
          <w:ilvl w:val="0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Enviar la convocatoria vía correo institucional con copia al Director.</w:t>
      </w:r>
    </w:p>
    <w:p w14:paraId="77BFF8C6" w14:textId="77777777" w:rsidR="00016A31" w:rsidRPr="005A43AB" w:rsidRDefault="00016A31" w:rsidP="00EE0F25">
      <w:pPr>
        <w:pStyle w:val="NormalWeb"/>
        <w:numPr>
          <w:ilvl w:val="0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Confirmar asistencia por WhatsApp corporativo:</w:t>
      </w:r>
    </w:p>
    <w:p w14:paraId="1AB7C329" w14:textId="77777777" w:rsidR="00016A31" w:rsidRPr="005A43AB" w:rsidRDefault="00016A31" w:rsidP="00EE0F25">
      <w:pPr>
        <w:pStyle w:val="NormalWeb"/>
        <w:numPr>
          <w:ilvl w:val="1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Una vez enviada la convocatoria.</w:t>
      </w:r>
    </w:p>
    <w:p w14:paraId="16C6BFDB" w14:textId="77777777" w:rsidR="00016A31" w:rsidRPr="005A43AB" w:rsidRDefault="00016A31" w:rsidP="00EE0F25">
      <w:pPr>
        <w:pStyle w:val="NormalWeb"/>
        <w:numPr>
          <w:ilvl w:val="1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Recordatorio adicional un día antes de la reunión.</w:t>
      </w:r>
    </w:p>
    <w:p w14:paraId="61BB04BB" w14:textId="77777777" w:rsidR="00016A31" w:rsidRPr="005A43AB" w:rsidRDefault="00016A31" w:rsidP="00EE0F25">
      <w:pPr>
        <w:pStyle w:val="NormalWeb"/>
        <w:numPr>
          <w:ilvl w:val="0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Resultado esperado: asistentes informados y confirmados.</w:t>
      </w:r>
    </w:p>
    <w:p w14:paraId="5EB16168" w14:textId="77777777" w:rsidR="00016A31" w:rsidRPr="005A43AB" w:rsidRDefault="00016A31" w:rsidP="00EE0F25">
      <w:pPr>
        <w:pStyle w:val="NormalWeb"/>
        <w:numPr>
          <w:ilvl w:val="0"/>
          <w:numId w:val="3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Evidencia: correo de convocatoria y mensajes de confirmación.</w:t>
      </w:r>
    </w:p>
    <w:p w14:paraId="7F4AB09C" w14:textId="77777777" w:rsidR="00016A31" w:rsidRPr="005A43AB" w:rsidRDefault="00016A31" w:rsidP="00016A31">
      <w:pPr>
        <w:pStyle w:val="Ttulo3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Paso 5. Desarrollo de la reunión (soporte logístico)</w:t>
      </w:r>
    </w:p>
    <w:p w14:paraId="6F665FDB" w14:textId="77777777" w:rsidR="00016A31" w:rsidRPr="005A43AB" w:rsidRDefault="00016A31" w:rsidP="00EE0F25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Verificar puntualidad de asistentes y dar inicio a la hora programada.</w:t>
      </w:r>
    </w:p>
    <w:p w14:paraId="45785942" w14:textId="77777777" w:rsidR="00016A31" w:rsidRPr="005A43AB" w:rsidRDefault="00016A31" w:rsidP="00EE0F25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Apoyar al Director en la proyección de materiales y control de tiempos.</w:t>
      </w:r>
    </w:p>
    <w:p w14:paraId="350506D4" w14:textId="77777777" w:rsidR="00016A31" w:rsidRPr="005A43AB" w:rsidRDefault="00016A31" w:rsidP="00EE0F25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Tomar nota de acuerdos y responsables para minuta.</w:t>
      </w:r>
    </w:p>
    <w:p w14:paraId="1CE3C24B" w14:textId="77777777" w:rsidR="00016A31" w:rsidRPr="005A43AB" w:rsidRDefault="00016A31" w:rsidP="00EE0F25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Supervisar incidencias logísticas (fallas de equipo, retrasos, accesos virtuales).</w:t>
      </w:r>
    </w:p>
    <w:p w14:paraId="68A17177" w14:textId="77777777" w:rsidR="00016A31" w:rsidRPr="005A43AB" w:rsidRDefault="00016A31" w:rsidP="00EE0F25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Resultado esperado: reunión desarrollada sin contratiempos.</w:t>
      </w:r>
    </w:p>
    <w:p w14:paraId="148AC13E" w14:textId="77777777" w:rsidR="00016A31" w:rsidRPr="005A43AB" w:rsidRDefault="00016A31" w:rsidP="00EE0F25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Evidencia: minuta preliminar y reporte de incidencias.</w:t>
      </w:r>
    </w:p>
    <w:p w14:paraId="48040B76" w14:textId="77777777" w:rsidR="00016A31" w:rsidRPr="005A43AB" w:rsidRDefault="00016A31" w:rsidP="00016A31">
      <w:pPr>
        <w:pStyle w:val="Ttulo3"/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lastRenderedPageBreak/>
        <w:t>Paso 6. Cierre y seguimiento inmediato</w:t>
      </w:r>
    </w:p>
    <w:p w14:paraId="5E3895F1" w14:textId="2B14ED1B" w:rsidR="00016A31" w:rsidRPr="005A43AB" w:rsidRDefault="00016A31" w:rsidP="00EE0F25">
      <w:pPr>
        <w:pStyle w:val="NormalWeb"/>
        <w:numPr>
          <w:ilvl w:val="0"/>
          <w:numId w:val="6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Elaborar minuta de acuerdos con responsables y fechas límite en máximo 24 horas posteriores</w:t>
      </w:r>
      <w:r w:rsidR="005A43AB">
        <w:rPr>
          <w:rFonts w:asciiTheme="minorHAnsi" w:hAnsiTheme="minorHAnsi" w:cstheme="minorHAnsi"/>
        </w:rPr>
        <w:t xml:space="preserve"> de acuerdo al proceso </w:t>
      </w:r>
      <w:r w:rsidR="005A43AB" w:rsidRPr="00FF6BAD">
        <w:t>INS-ADO-04</w:t>
      </w:r>
      <w:r w:rsidRPr="005A43AB">
        <w:rPr>
          <w:rFonts w:asciiTheme="minorHAnsi" w:hAnsiTheme="minorHAnsi" w:cstheme="minorHAnsi"/>
        </w:rPr>
        <w:t>.</w:t>
      </w:r>
    </w:p>
    <w:p w14:paraId="3BDD23DB" w14:textId="77777777" w:rsidR="00016A31" w:rsidRPr="005A43AB" w:rsidRDefault="00016A31" w:rsidP="00EE0F25">
      <w:pPr>
        <w:pStyle w:val="NormalWeb"/>
        <w:numPr>
          <w:ilvl w:val="0"/>
          <w:numId w:val="6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Compartir la minuta a todos los participantes y cargarla en el repositorio digital por fecha.</w:t>
      </w:r>
    </w:p>
    <w:p w14:paraId="2DB55237" w14:textId="77777777" w:rsidR="00016A31" w:rsidRPr="005A43AB" w:rsidRDefault="00016A31" w:rsidP="00EE0F25">
      <w:pPr>
        <w:pStyle w:val="NormalWeb"/>
        <w:numPr>
          <w:ilvl w:val="0"/>
          <w:numId w:val="6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Actualizar la matriz de compromisos con los acuerdos establecidos.</w:t>
      </w:r>
    </w:p>
    <w:p w14:paraId="201FD0AA" w14:textId="77777777" w:rsidR="00016A31" w:rsidRPr="005A43AB" w:rsidRDefault="00016A31" w:rsidP="00EE0F25">
      <w:pPr>
        <w:pStyle w:val="NormalWeb"/>
        <w:numPr>
          <w:ilvl w:val="0"/>
          <w:numId w:val="6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Resultado esperado: acuerdos formalizados y registrados.</w:t>
      </w:r>
    </w:p>
    <w:p w14:paraId="7F94C493" w14:textId="77777777" w:rsidR="00016A31" w:rsidRPr="005A43AB" w:rsidRDefault="00016A31" w:rsidP="00EE0F25">
      <w:pPr>
        <w:pStyle w:val="NormalWeb"/>
        <w:numPr>
          <w:ilvl w:val="0"/>
          <w:numId w:val="6"/>
        </w:numPr>
        <w:rPr>
          <w:rFonts w:asciiTheme="minorHAnsi" w:hAnsiTheme="minorHAnsi" w:cstheme="minorHAnsi"/>
        </w:rPr>
      </w:pPr>
      <w:r w:rsidRPr="005A43AB">
        <w:rPr>
          <w:rFonts w:asciiTheme="minorHAnsi" w:hAnsiTheme="minorHAnsi" w:cstheme="minorHAnsi"/>
        </w:rPr>
        <w:t>Evidencia: minuta enviada y matriz de compromisos actualizada.</w:t>
      </w:r>
    </w:p>
    <w:p w14:paraId="335509EE" w14:textId="77777777" w:rsidR="00016A31" w:rsidRPr="00016A31" w:rsidRDefault="00016A31" w:rsidP="00016A31">
      <w:pPr>
        <w:pStyle w:val="Ttulo2"/>
        <w:rPr>
          <w:color w:val="auto"/>
        </w:rPr>
      </w:pPr>
      <w:r w:rsidRPr="00016A31">
        <w:rPr>
          <w:color w:val="auto"/>
        </w:rPr>
        <w:t>Tabla Operativa – INS-ADO-03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865"/>
        <w:gridCol w:w="1641"/>
        <w:gridCol w:w="1928"/>
        <w:gridCol w:w="2486"/>
      </w:tblGrid>
      <w:tr w:rsidR="00016A31" w:rsidRPr="00016A31" w14:paraId="437E9D1C" w14:textId="77777777" w:rsidTr="00016A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6ABA9D" w14:textId="77777777" w:rsidR="00016A31" w:rsidRPr="00016A31" w:rsidRDefault="00016A31">
            <w:pPr>
              <w:jc w:val="center"/>
            </w:pPr>
            <w:r w:rsidRPr="00016A31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7985F9FD" w14:textId="77777777" w:rsidR="00016A31" w:rsidRPr="00016A31" w:rsidRDefault="00016A3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16A31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23D460C3" w14:textId="77777777" w:rsidR="00016A31" w:rsidRPr="00016A31" w:rsidRDefault="00016A3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16A31">
              <w:rPr>
                <w:b w:val="0"/>
                <w:bCs w:val="0"/>
              </w:rPr>
              <w:t>Plazo</w:t>
            </w:r>
          </w:p>
        </w:tc>
        <w:tc>
          <w:tcPr>
            <w:tcW w:w="0" w:type="auto"/>
            <w:hideMark/>
          </w:tcPr>
          <w:p w14:paraId="2590EA70" w14:textId="77777777" w:rsidR="00016A31" w:rsidRPr="00016A31" w:rsidRDefault="00016A3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016A31">
              <w:rPr>
                <w:b w:val="0"/>
                <w:bCs w:val="0"/>
              </w:rPr>
              <w:t>Evidencia</w:t>
            </w:r>
          </w:p>
        </w:tc>
      </w:tr>
      <w:tr w:rsidR="00016A31" w:rsidRPr="00016A31" w14:paraId="52305E07" w14:textId="77777777" w:rsidTr="00016A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B5E0D84" w14:textId="77777777" w:rsidR="00016A31" w:rsidRPr="00016A31" w:rsidRDefault="00016A31">
            <w:pPr>
              <w:rPr>
                <w:b w:val="0"/>
                <w:bCs w:val="0"/>
              </w:rPr>
            </w:pPr>
            <w:r w:rsidRPr="00016A31">
              <w:t>Registro de la reunión en calendarios y Odoo</w:t>
            </w:r>
          </w:p>
        </w:tc>
        <w:tc>
          <w:tcPr>
            <w:tcW w:w="0" w:type="auto"/>
            <w:hideMark/>
          </w:tcPr>
          <w:p w14:paraId="123972B3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Asistente Dirección</w:t>
            </w:r>
          </w:p>
        </w:tc>
        <w:tc>
          <w:tcPr>
            <w:tcW w:w="0" w:type="auto"/>
            <w:hideMark/>
          </w:tcPr>
          <w:p w14:paraId="40F1E650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Inmediato</w:t>
            </w:r>
          </w:p>
        </w:tc>
        <w:tc>
          <w:tcPr>
            <w:tcW w:w="0" w:type="auto"/>
            <w:hideMark/>
          </w:tcPr>
          <w:p w14:paraId="1B1D6820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Entrada en calendarios y Odoo</w:t>
            </w:r>
          </w:p>
        </w:tc>
      </w:tr>
      <w:tr w:rsidR="00016A31" w:rsidRPr="00016A31" w14:paraId="602CD985" w14:textId="77777777" w:rsidTr="00016A3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4941A8C" w14:textId="77777777" w:rsidR="00016A31" w:rsidRPr="00016A31" w:rsidRDefault="00016A31">
            <w:r w:rsidRPr="00016A31">
              <w:t>Definición de fecha, hora y lugar / link</w:t>
            </w:r>
          </w:p>
        </w:tc>
        <w:tc>
          <w:tcPr>
            <w:tcW w:w="0" w:type="auto"/>
            <w:hideMark/>
          </w:tcPr>
          <w:p w14:paraId="60CB24D4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Asistente Dirección</w:t>
            </w:r>
          </w:p>
        </w:tc>
        <w:tc>
          <w:tcPr>
            <w:tcW w:w="0" w:type="auto"/>
            <w:hideMark/>
          </w:tcPr>
          <w:p w14:paraId="6C50CD27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24 h posteriores a solicitud</w:t>
            </w:r>
          </w:p>
        </w:tc>
        <w:tc>
          <w:tcPr>
            <w:tcW w:w="0" w:type="auto"/>
            <w:hideMark/>
          </w:tcPr>
          <w:p w14:paraId="72DB3FD6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Reserva confirmada</w:t>
            </w:r>
          </w:p>
        </w:tc>
      </w:tr>
      <w:tr w:rsidR="00016A31" w:rsidRPr="00016A31" w14:paraId="5DC5A0A7" w14:textId="77777777" w:rsidTr="00016A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3A1A8FF" w14:textId="77777777" w:rsidR="00016A31" w:rsidRPr="00016A31" w:rsidRDefault="00016A31">
            <w:r w:rsidRPr="00016A31">
              <w:t>Convocatoria formal por correo y WhatsApp</w:t>
            </w:r>
          </w:p>
        </w:tc>
        <w:tc>
          <w:tcPr>
            <w:tcW w:w="0" w:type="auto"/>
            <w:hideMark/>
          </w:tcPr>
          <w:p w14:paraId="5BDD04C5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Asistente Dirección</w:t>
            </w:r>
          </w:p>
        </w:tc>
        <w:tc>
          <w:tcPr>
            <w:tcW w:w="0" w:type="auto"/>
            <w:hideMark/>
          </w:tcPr>
          <w:p w14:paraId="490CD401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48 h antes de la reunión</w:t>
            </w:r>
          </w:p>
        </w:tc>
        <w:tc>
          <w:tcPr>
            <w:tcW w:w="0" w:type="auto"/>
            <w:hideMark/>
          </w:tcPr>
          <w:p w14:paraId="0C2E0D6C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Correo y mensajes</w:t>
            </w:r>
          </w:p>
        </w:tc>
      </w:tr>
      <w:tr w:rsidR="00016A31" w:rsidRPr="00016A31" w14:paraId="052A4E9E" w14:textId="77777777" w:rsidTr="00016A3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1B11E42" w14:textId="77777777" w:rsidR="00016A31" w:rsidRPr="00016A31" w:rsidRDefault="00016A31">
            <w:r w:rsidRPr="00016A31">
              <w:t>Preparación de sala y equipos</w:t>
            </w:r>
          </w:p>
        </w:tc>
        <w:tc>
          <w:tcPr>
            <w:tcW w:w="0" w:type="auto"/>
            <w:hideMark/>
          </w:tcPr>
          <w:p w14:paraId="02E2798F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Asistente Dirección</w:t>
            </w:r>
          </w:p>
        </w:tc>
        <w:tc>
          <w:tcPr>
            <w:tcW w:w="0" w:type="auto"/>
            <w:hideMark/>
          </w:tcPr>
          <w:p w14:paraId="455E238A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2 h antes de la reunión</w:t>
            </w:r>
          </w:p>
        </w:tc>
        <w:tc>
          <w:tcPr>
            <w:tcW w:w="0" w:type="auto"/>
            <w:hideMark/>
          </w:tcPr>
          <w:p w14:paraId="478645A3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Checklist de sala</w:t>
            </w:r>
          </w:p>
        </w:tc>
      </w:tr>
      <w:tr w:rsidR="00016A31" w:rsidRPr="00016A31" w14:paraId="0368D3C2" w14:textId="77777777" w:rsidTr="00016A3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316B30E" w14:textId="77777777" w:rsidR="00016A31" w:rsidRPr="00016A31" w:rsidRDefault="00016A31">
            <w:r w:rsidRPr="00016A31">
              <w:t>Soporte logístico durante reunión</w:t>
            </w:r>
          </w:p>
        </w:tc>
        <w:tc>
          <w:tcPr>
            <w:tcW w:w="0" w:type="auto"/>
            <w:hideMark/>
          </w:tcPr>
          <w:p w14:paraId="58DFE7A4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Asistente Dirección</w:t>
            </w:r>
          </w:p>
        </w:tc>
        <w:tc>
          <w:tcPr>
            <w:tcW w:w="0" w:type="auto"/>
            <w:hideMark/>
          </w:tcPr>
          <w:p w14:paraId="20C66A54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Tiempo real</w:t>
            </w:r>
          </w:p>
        </w:tc>
        <w:tc>
          <w:tcPr>
            <w:tcW w:w="0" w:type="auto"/>
            <w:hideMark/>
          </w:tcPr>
          <w:p w14:paraId="76E9D3A2" w14:textId="77777777" w:rsidR="00016A31" w:rsidRPr="00016A31" w:rsidRDefault="00016A3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16A31">
              <w:t>Minuta preliminar / reporte incidencias</w:t>
            </w:r>
          </w:p>
        </w:tc>
      </w:tr>
      <w:tr w:rsidR="00016A31" w:rsidRPr="00016A31" w14:paraId="2BA0E3CE" w14:textId="77777777" w:rsidTr="00016A3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7906E26" w14:textId="77777777" w:rsidR="00016A31" w:rsidRPr="00016A31" w:rsidRDefault="00016A31">
            <w:r w:rsidRPr="00016A31">
              <w:t>Elaboración y envío de minuta</w:t>
            </w:r>
          </w:p>
        </w:tc>
        <w:tc>
          <w:tcPr>
            <w:tcW w:w="0" w:type="auto"/>
            <w:hideMark/>
          </w:tcPr>
          <w:p w14:paraId="2ADE9C3F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Asistente Dirección</w:t>
            </w:r>
          </w:p>
        </w:tc>
        <w:tc>
          <w:tcPr>
            <w:tcW w:w="0" w:type="auto"/>
            <w:hideMark/>
          </w:tcPr>
          <w:p w14:paraId="391CDAB4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24 h posteriores</w:t>
            </w:r>
          </w:p>
        </w:tc>
        <w:tc>
          <w:tcPr>
            <w:tcW w:w="0" w:type="auto"/>
            <w:hideMark/>
          </w:tcPr>
          <w:p w14:paraId="22FEFF9D" w14:textId="77777777" w:rsidR="00016A31" w:rsidRPr="00016A31" w:rsidRDefault="00016A3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6A31">
              <w:t>Minuta y matriz actualizada</w:t>
            </w:r>
          </w:p>
        </w:tc>
      </w:tr>
    </w:tbl>
    <w:p w14:paraId="2C69C34E" w14:textId="77777777" w:rsidR="00AC6362" w:rsidRPr="00016A31" w:rsidRDefault="00AC6362" w:rsidP="00016A31">
      <w:pPr>
        <w:pStyle w:val="Ttulo1"/>
        <w:rPr>
          <w:color w:val="auto"/>
        </w:rPr>
      </w:pPr>
    </w:p>
    <w:sectPr w:rsidR="00AC6362" w:rsidRPr="00016A31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594CDE" w14:textId="77777777" w:rsidR="00BC1ABD" w:rsidRDefault="00BC1ABD" w:rsidP="00B9155A">
      <w:pPr>
        <w:spacing w:after="0" w:line="240" w:lineRule="auto"/>
      </w:pPr>
      <w:r>
        <w:separator/>
      </w:r>
    </w:p>
  </w:endnote>
  <w:endnote w:type="continuationSeparator" w:id="0">
    <w:p w14:paraId="65DB9523" w14:textId="77777777" w:rsidR="00BC1ABD" w:rsidRDefault="00BC1ABD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87B151" w14:textId="77777777" w:rsidR="00BC1ABD" w:rsidRDefault="00BC1ABD" w:rsidP="00B9155A">
      <w:pPr>
        <w:spacing w:after="0" w:line="240" w:lineRule="auto"/>
      </w:pPr>
      <w:r>
        <w:separator/>
      </w:r>
    </w:p>
  </w:footnote>
  <w:footnote w:type="continuationSeparator" w:id="0">
    <w:p w14:paraId="0D429297" w14:textId="77777777" w:rsidR="00BC1ABD" w:rsidRDefault="00BC1ABD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43AFB"/>
    <w:multiLevelType w:val="multilevel"/>
    <w:tmpl w:val="EACE6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1D3DA7"/>
    <w:multiLevelType w:val="multilevel"/>
    <w:tmpl w:val="BC5CC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784247"/>
    <w:multiLevelType w:val="multilevel"/>
    <w:tmpl w:val="AE78B8E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0DC758C"/>
    <w:multiLevelType w:val="multilevel"/>
    <w:tmpl w:val="887ED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A0721D3"/>
    <w:multiLevelType w:val="multilevel"/>
    <w:tmpl w:val="9FAC1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E43206E"/>
    <w:multiLevelType w:val="multilevel"/>
    <w:tmpl w:val="8AF8BB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4C55DB3"/>
    <w:multiLevelType w:val="multilevel"/>
    <w:tmpl w:val="E996CB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F924235"/>
    <w:multiLevelType w:val="hybridMultilevel"/>
    <w:tmpl w:val="44D8A66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A0725D"/>
    <w:multiLevelType w:val="multilevel"/>
    <w:tmpl w:val="715EA8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2A8170E"/>
    <w:multiLevelType w:val="multilevel"/>
    <w:tmpl w:val="4490D1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BE86F2B"/>
    <w:multiLevelType w:val="multilevel"/>
    <w:tmpl w:val="3B0C9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0A414CA"/>
    <w:multiLevelType w:val="multilevel"/>
    <w:tmpl w:val="7E2CC7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5797599"/>
    <w:multiLevelType w:val="multilevel"/>
    <w:tmpl w:val="8F90F5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C0C2205"/>
    <w:multiLevelType w:val="multilevel"/>
    <w:tmpl w:val="9F46B0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5211D7F"/>
    <w:multiLevelType w:val="multilevel"/>
    <w:tmpl w:val="AF5848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FC068CE"/>
    <w:multiLevelType w:val="multilevel"/>
    <w:tmpl w:val="E6061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0BB09E1"/>
    <w:multiLevelType w:val="multilevel"/>
    <w:tmpl w:val="6B3A3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5882914"/>
    <w:multiLevelType w:val="multilevel"/>
    <w:tmpl w:val="2AD0E1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767051A"/>
    <w:multiLevelType w:val="multilevel"/>
    <w:tmpl w:val="C4325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7D158B8"/>
    <w:multiLevelType w:val="multilevel"/>
    <w:tmpl w:val="8C449E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A224ED8"/>
    <w:multiLevelType w:val="multilevel"/>
    <w:tmpl w:val="12021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E902A3C"/>
    <w:multiLevelType w:val="multilevel"/>
    <w:tmpl w:val="E92E14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4"/>
  </w:num>
  <w:num w:numId="3">
    <w:abstractNumId w:val="12"/>
  </w:num>
  <w:num w:numId="4">
    <w:abstractNumId w:val="18"/>
  </w:num>
  <w:num w:numId="5">
    <w:abstractNumId w:val="9"/>
  </w:num>
  <w:num w:numId="6">
    <w:abstractNumId w:val="17"/>
  </w:num>
  <w:num w:numId="7">
    <w:abstractNumId w:val="1"/>
  </w:num>
  <w:num w:numId="8">
    <w:abstractNumId w:val="16"/>
  </w:num>
  <w:num w:numId="9">
    <w:abstractNumId w:val="0"/>
  </w:num>
  <w:num w:numId="10">
    <w:abstractNumId w:val="15"/>
  </w:num>
  <w:num w:numId="11">
    <w:abstractNumId w:val="11"/>
  </w:num>
  <w:num w:numId="12">
    <w:abstractNumId w:val="19"/>
  </w:num>
  <w:num w:numId="13">
    <w:abstractNumId w:val="10"/>
  </w:num>
  <w:num w:numId="14">
    <w:abstractNumId w:val="3"/>
  </w:num>
  <w:num w:numId="15">
    <w:abstractNumId w:val="21"/>
  </w:num>
  <w:num w:numId="16">
    <w:abstractNumId w:val="13"/>
  </w:num>
  <w:num w:numId="17">
    <w:abstractNumId w:val="13"/>
    <w:lvlOverride w:ilvl="0"/>
  </w:num>
  <w:num w:numId="18">
    <w:abstractNumId w:val="14"/>
  </w:num>
  <w:num w:numId="19">
    <w:abstractNumId w:val="6"/>
  </w:num>
  <w:num w:numId="20">
    <w:abstractNumId w:val="8"/>
  </w:num>
  <w:num w:numId="21">
    <w:abstractNumId w:val="5"/>
  </w:num>
  <w:num w:numId="22">
    <w:abstractNumId w:val="2"/>
  </w:num>
  <w:num w:numId="23">
    <w:abstractNumId w:val="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6A31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163B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A43AB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41197"/>
    <w:rsid w:val="00B50419"/>
    <w:rsid w:val="00B52764"/>
    <w:rsid w:val="00B67138"/>
    <w:rsid w:val="00B9155A"/>
    <w:rsid w:val="00B97478"/>
    <w:rsid w:val="00BB5234"/>
    <w:rsid w:val="00BC05EF"/>
    <w:rsid w:val="00BC1ABD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0F25"/>
    <w:rsid w:val="00F012A0"/>
    <w:rsid w:val="00F03429"/>
    <w:rsid w:val="00F072C7"/>
    <w:rsid w:val="00F10730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0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53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7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14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9</Pages>
  <Words>1792</Words>
  <Characters>9860</Characters>
  <Application>Microsoft Office Word</Application>
  <DocSecurity>0</DocSecurity>
  <Lines>82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11629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4</cp:revision>
  <dcterms:created xsi:type="dcterms:W3CDTF">2025-09-23T15:13:00Z</dcterms:created>
  <dcterms:modified xsi:type="dcterms:W3CDTF">2025-09-23T16:21:00Z</dcterms:modified>
</cp:coreProperties>
</file>